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AF" w:rsidRPr="00A00EFE" w:rsidRDefault="00CE6BAF" w:rsidP="00CE6BAF">
      <w:pPr>
        <w:rPr>
          <w:b/>
          <w:sz w:val="28"/>
          <w:szCs w:val="28"/>
        </w:rPr>
      </w:pPr>
      <w:r w:rsidRPr="00A00EFE">
        <w:rPr>
          <w:b/>
          <w:sz w:val="28"/>
          <w:szCs w:val="28"/>
        </w:rPr>
        <w:t>Death and Dying Handout:</w:t>
      </w:r>
    </w:p>
    <w:p w:rsidR="00CE6BAF" w:rsidRDefault="00CE6BAF" w:rsidP="00CE6BAF">
      <w:r w:rsidRPr="00A00EFE">
        <w:rPr>
          <w:b/>
        </w:rPr>
        <w:t>Grief:</w:t>
      </w:r>
      <w:r>
        <w:t xml:space="preserve">  grief is a natural response to a loss. The emotional suffering that one feels when someone or                    </w:t>
      </w:r>
    </w:p>
    <w:p w:rsidR="00CE6BAF" w:rsidRDefault="00CE6BAF" w:rsidP="00CE6BAF">
      <w:r>
        <w:t xml:space="preserve">             </w:t>
      </w:r>
      <w:proofErr w:type="gramStart"/>
      <w:r>
        <w:t>something  you</w:t>
      </w:r>
      <w:proofErr w:type="gramEnd"/>
      <w:r>
        <w:t xml:space="preserve"> love is taken away.  Examples: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 xml:space="preserve"> A relationship breakup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Loss of health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Lose of a job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Loss of financial  stability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A miscarriage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Death of a pet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Loss of a cherished dream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A loved one’s serious illness</w:t>
      </w:r>
    </w:p>
    <w:p w:rsidR="00CE6BAF" w:rsidRDefault="00CE6BAF" w:rsidP="00CE6BAF">
      <w:pPr>
        <w:pStyle w:val="ListParagraph"/>
        <w:numPr>
          <w:ilvl w:val="0"/>
          <w:numId w:val="1"/>
        </w:numPr>
      </w:pPr>
      <w:r>
        <w:t>Loss of a friendship</w:t>
      </w:r>
    </w:p>
    <w:p w:rsidR="0043671B" w:rsidRDefault="00CE6BAF" w:rsidP="0043671B">
      <w:pPr>
        <w:pStyle w:val="ListParagraph"/>
        <w:numPr>
          <w:ilvl w:val="0"/>
          <w:numId w:val="1"/>
        </w:numPr>
      </w:pPr>
      <w:r>
        <w:t>Loss of safety after a trauma</w:t>
      </w:r>
    </w:p>
    <w:p w:rsidR="0043671B" w:rsidRPr="00EB5277" w:rsidRDefault="0043671B" w:rsidP="0043671B">
      <w:pPr>
        <w:rPr>
          <w:b/>
        </w:rPr>
      </w:pPr>
      <w:r w:rsidRPr="00EB5277">
        <w:rPr>
          <w:b/>
        </w:rPr>
        <w:t xml:space="preserve">Types </w:t>
      </w:r>
      <w:proofErr w:type="gramStart"/>
      <w:r w:rsidRPr="00EB5277">
        <w:rPr>
          <w:b/>
        </w:rPr>
        <w:t>Of</w:t>
      </w:r>
      <w:proofErr w:type="gramEnd"/>
      <w:r w:rsidRPr="00EB5277">
        <w:rPr>
          <w:b/>
        </w:rPr>
        <w:t xml:space="preserve"> Grief:</w:t>
      </w:r>
    </w:p>
    <w:p w:rsidR="0043671B" w:rsidRPr="0043671B" w:rsidRDefault="0043671B" w:rsidP="0043671B">
      <w:pPr>
        <w:pStyle w:val="ListParagraph"/>
        <w:numPr>
          <w:ilvl w:val="0"/>
          <w:numId w:val="10"/>
        </w:numPr>
        <w:rPr>
          <w:b/>
        </w:rPr>
      </w:pPr>
      <w:r>
        <w:t xml:space="preserve"> </w:t>
      </w:r>
      <w:r w:rsidRPr="0043671B">
        <w:rPr>
          <w:b/>
        </w:rPr>
        <w:t>Uncomplicated Grief:    “NORMAL GRIEF”</w:t>
      </w:r>
    </w:p>
    <w:p w:rsidR="0043671B" w:rsidRDefault="0043671B" w:rsidP="0043671B">
      <w:pPr>
        <w:pStyle w:val="ListParagraph"/>
        <w:ind w:left="1080"/>
      </w:pPr>
      <w:r>
        <w:t xml:space="preserve">      A grief reaction that normally follows a significant loss</w:t>
      </w:r>
    </w:p>
    <w:p w:rsidR="00CA3C7F" w:rsidRDefault="00CA3C7F" w:rsidP="0043671B">
      <w:pPr>
        <w:pStyle w:val="ListParagraph"/>
        <w:ind w:left="1080"/>
      </w:pPr>
    </w:p>
    <w:p w:rsidR="00CA3C7F" w:rsidRPr="00CA3C7F" w:rsidRDefault="00CA3C7F" w:rsidP="0043671B">
      <w:pPr>
        <w:pStyle w:val="ListParagraph"/>
        <w:ind w:left="1080"/>
        <w:rPr>
          <w:b/>
        </w:rPr>
      </w:pPr>
      <w:r w:rsidRPr="00CA3C7F">
        <w:rPr>
          <w:b/>
        </w:rPr>
        <w:t>Physical reactions:</w:t>
      </w:r>
    </w:p>
    <w:p w:rsidR="00CA3C7F" w:rsidRDefault="00CA3C7F" w:rsidP="0043671B">
      <w:pPr>
        <w:pStyle w:val="ListParagraph"/>
        <w:ind w:left="1080"/>
      </w:pPr>
      <w:r>
        <w:t>Loss of appetite, insomnia, fatigue, decreased libido, restlessness</w:t>
      </w:r>
    </w:p>
    <w:p w:rsidR="00CA3C7F" w:rsidRPr="00CA3C7F" w:rsidRDefault="00CA3C7F" w:rsidP="0043671B">
      <w:pPr>
        <w:pStyle w:val="ListParagraph"/>
        <w:ind w:left="1080"/>
        <w:rPr>
          <w:b/>
        </w:rPr>
      </w:pPr>
    </w:p>
    <w:p w:rsidR="00CA3C7F" w:rsidRPr="00CA3C7F" w:rsidRDefault="00CA3C7F" w:rsidP="0043671B">
      <w:pPr>
        <w:pStyle w:val="ListParagraph"/>
        <w:ind w:left="1080"/>
        <w:rPr>
          <w:b/>
        </w:rPr>
      </w:pPr>
      <w:r w:rsidRPr="00CA3C7F">
        <w:rPr>
          <w:b/>
        </w:rPr>
        <w:t>Psychological reactions:</w:t>
      </w:r>
    </w:p>
    <w:p w:rsidR="00CA3C7F" w:rsidRDefault="00CA3C7F" w:rsidP="0043671B">
      <w:pPr>
        <w:pStyle w:val="ListParagraph"/>
        <w:ind w:left="1080"/>
      </w:pPr>
      <w:r>
        <w:t xml:space="preserve">Helplessness, hopelessness, denial, anger </w:t>
      </w:r>
    </w:p>
    <w:p w:rsidR="00CA3C7F" w:rsidRDefault="00CA3C7F" w:rsidP="0043671B">
      <w:pPr>
        <w:pStyle w:val="ListParagraph"/>
        <w:ind w:left="1080"/>
      </w:pPr>
    </w:p>
    <w:p w:rsidR="0043671B" w:rsidRPr="00CA3C7F" w:rsidRDefault="0043671B" w:rsidP="00CA3C7F">
      <w:pPr>
        <w:pStyle w:val="ListParagraph"/>
        <w:numPr>
          <w:ilvl w:val="0"/>
          <w:numId w:val="10"/>
        </w:numPr>
        <w:rPr>
          <w:b/>
        </w:rPr>
      </w:pPr>
      <w:r w:rsidRPr="00CA3C7F">
        <w:rPr>
          <w:b/>
        </w:rPr>
        <w:t xml:space="preserve">Dysfunctional Grief:  </w:t>
      </w:r>
    </w:p>
    <w:p w:rsidR="0043671B" w:rsidRDefault="001926A8" w:rsidP="0043671B">
      <w:pPr>
        <w:pStyle w:val="ListParagraph"/>
        <w:numPr>
          <w:ilvl w:val="0"/>
          <w:numId w:val="11"/>
        </w:numPr>
      </w:pPr>
      <w:r>
        <w:t xml:space="preserve">These </w:t>
      </w:r>
      <w:proofErr w:type="gramStart"/>
      <w:r>
        <w:t xml:space="preserve">individuals  </w:t>
      </w:r>
      <w:r w:rsidRPr="001926A8">
        <w:rPr>
          <w:b/>
        </w:rPr>
        <w:t>DO</w:t>
      </w:r>
      <w:proofErr w:type="gramEnd"/>
      <w:r w:rsidRPr="001926A8">
        <w:rPr>
          <w:b/>
        </w:rPr>
        <w:t xml:space="preserve"> NOT</w:t>
      </w:r>
      <w:r>
        <w:t xml:space="preserve"> </w:t>
      </w:r>
      <w:r w:rsidR="0043671B">
        <w:t>progress through the stages of overwhelming emotions and fail to demonstrate any behaviors commonly associated with grief.</w:t>
      </w:r>
    </w:p>
    <w:p w:rsidR="0043671B" w:rsidRDefault="0043671B" w:rsidP="0043671B">
      <w:pPr>
        <w:pStyle w:val="ListParagraph"/>
        <w:numPr>
          <w:ilvl w:val="0"/>
          <w:numId w:val="11"/>
        </w:numPr>
      </w:pPr>
      <w:r>
        <w:t xml:space="preserve">They remain isolated and </w:t>
      </w:r>
      <w:r w:rsidRPr="001926A8">
        <w:rPr>
          <w:b/>
        </w:rPr>
        <w:t>DO NOT</w:t>
      </w:r>
      <w:r>
        <w:t xml:space="preserve"> return to their normal life.</w:t>
      </w:r>
    </w:p>
    <w:p w:rsidR="0043671B" w:rsidRDefault="0043671B" w:rsidP="0043671B">
      <w:pPr>
        <w:pStyle w:val="ListParagraph"/>
        <w:numPr>
          <w:ilvl w:val="0"/>
          <w:numId w:val="11"/>
        </w:numPr>
      </w:pPr>
      <w:r>
        <w:t>They continue to focus on the deceased and they usually need professional counseling.</w:t>
      </w:r>
    </w:p>
    <w:p w:rsidR="00650BC9" w:rsidRDefault="00650BC9" w:rsidP="00650BC9">
      <w:pPr>
        <w:pStyle w:val="ListParagraph"/>
        <w:ind w:left="2445"/>
      </w:pPr>
    </w:p>
    <w:p w:rsidR="00650BC9" w:rsidRDefault="00650BC9" w:rsidP="00650BC9">
      <w:r>
        <w:t xml:space="preserve">                                      There are different </w:t>
      </w:r>
      <w:r w:rsidRPr="00650BC9">
        <w:rPr>
          <w:b/>
        </w:rPr>
        <w:t>forms of dysfunctional grief</w:t>
      </w:r>
      <w:r>
        <w:t>:</w:t>
      </w:r>
    </w:p>
    <w:p w:rsidR="00650BC9" w:rsidRDefault="00650BC9" w:rsidP="00650BC9">
      <w:pPr>
        <w:pStyle w:val="ListParagraph"/>
        <w:ind w:left="2445"/>
      </w:pPr>
      <w:r>
        <w:t xml:space="preserve">      </w:t>
      </w:r>
      <w:r w:rsidRPr="00650BC9">
        <w:rPr>
          <w:b/>
        </w:rPr>
        <w:t>Chronic Grief:</w:t>
      </w:r>
      <w:r>
        <w:t xml:space="preserve">  Inability to conclude grieving</w:t>
      </w:r>
    </w:p>
    <w:p w:rsidR="00650BC9" w:rsidRDefault="00650BC9" w:rsidP="00650BC9">
      <w:pPr>
        <w:pStyle w:val="ListParagraph"/>
        <w:ind w:left="2445"/>
      </w:pPr>
      <w:r>
        <w:t xml:space="preserve">       </w:t>
      </w:r>
      <w:r w:rsidRPr="00650BC9">
        <w:rPr>
          <w:b/>
        </w:rPr>
        <w:t>Delayed grief:</w:t>
      </w:r>
      <w:r>
        <w:t xml:space="preserve">  When grief does not take place at the time of the loss.</w:t>
      </w:r>
    </w:p>
    <w:p w:rsidR="00650BC9" w:rsidRPr="00650BC9" w:rsidRDefault="00650BC9" w:rsidP="00650BC9">
      <w:pPr>
        <w:pStyle w:val="ListParagraph"/>
        <w:ind w:left="2445"/>
        <w:rPr>
          <w:b/>
        </w:rPr>
      </w:pPr>
      <w:r>
        <w:t xml:space="preserve">       </w:t>
      </w:r>
      <w:r w:rsidRPr="00650BC9">
        <w:rPr>
          <w:b/>
        </w:rPr>
        <w:t xml:space="preserve">Exaggerated grief:  </w:t>
      </w:r>
      <w:r w:rsidRPr="00650BC9">
        <w:t>When grief is expressed as overwhelming</w:t>
      </w:r>
    </w:p>
    <w:p w:rsidR="00650BC9" w:rsidRDefault="00650BC9" w:rsidP="00650BC9">
      <w:pPr>
        <w:pStyle w:val="ListParagraph"/>
        <w:ind w:left="2445"/>
      </w:pPr>
      <w:r w:rsidRPr="00650BC9">
        <w:rPr>
          <w:b/>
        </w:rPr>
        <w:t xml:space="preserve">       Masked grief:</w:t>
      </w:r>
      <w:r>
        <w:t xml:space="preserve">  When grief is covered up by maladaptive </w:t>
      </w:r>
      <w:proofErr w:type="gramStart"/>
      <w:r>
        <w:t>behaviors  (</w:t>
      </w:r>
      <w:proofErr w:type="gramEnd"/>
      <w:r>
        <w:t xml:space="preserve">i.e.  </w:t>
      </w:r>
    </w:p>
    <w:p w:rsidR="00650BC9" w:rsidRDefault="00650BC9" w:rsidP="00650BC9">
      <w:pPr>
        <w:pStyle w:val="ListParagraph"/>
        <w:ind w:left="2445"/>
      </w:pPr>
      <w:r>
        <w:t xml:space="preserve">                                 </w:t>
      </w:r>
      <w:proofErr w:type="gramStart"/>
      <w:r>
        <w:t>Apathy, irritability, unstable moods etc.</w:t>
      </w:r>
      <w:proofErr w:type="gramEnd"/>
      <w:r>
        <w:t xml:space="preserve"> </w:t>
      </w:r>
    </w:p>
    <w:p w:rsidR="00650BC9" w:rsidRPr="00650BC9" w:rsidRDefault="00650BC9" w:rsidP="00650BC9">
      <w:pPr>
        <w:pStyle w:val="ListParagraph"/>
        <w:ind w:left="1080"/>
        <w:rPr>
          <w:b/>
        </w:rPr>
      </w:pPr>
    </w:p>
    <w:p w:rsidR="0043671B" w:rsidRPr="00CA3C7F" w:rsidRDefault="00CA3C7F" w:rsidP="00650BC9">
      <w:pPr>
        <w:pStyle w:val="ListParagraph"/>
        <w:numPr>
          <w:ilvl w:val="0"/>
          <w:numId w:val="18"/>
        </w:numPr>
        <w:rPr>
          <w:b/>
        </w:rPr>
      </w:pPr>
      <w:r>
        <w:lastRenderedPageBreak/>
        <w:t xml:space="preserve"> </w:t>
      </w:r>
      <w:r w:rsidRPr="00CA3C7F">
        <w:rPr>
          <w:b/>
        </w:rPr>
        <w:t xml:space="preserve">Anticipatory Grief:  </w:t>
      </w:r>
    </w:p>
    <w:p w:rsidR="00CA3C7F" w:rsidRDefault="00CA3C7F" w:rsidP="00CA3C7F">
      <w:pPr>
        <w:pStyle w:val="ListParagraph"/>
        <w:ind w:left="1080"/>
      </w:pPr>
      <w:r>
        <w:t xml:space="preserve">          Is the occurrence of grief </w:t>
      </w:r>
      <w:r w:rsidRPr="00CA3C7F">
        <w:rPr>
          <w:b/>
        </w:rPr>
        <w:t>BEFORE</w:t>
      </w:r>
      <w:r>
        <w:t xml:space="preserve"> an expected loss usually </w:t>
      </w:r>
      <w:proofErr w:type="gramStart"/>
      <w:r>
        <w:t>occurs.</w:t>
      </w:r>
      <w:proofErr w:type="gramEnd"/>
    </w:p>
    <w:p w:rsidR="00CA3C7F" w:rsidRPr="00CA3C7F" w:rsidRDefault="001926A8" w:rsidP="00650BC9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 Disenfranchi</w:t>
      </w:r>
      <w:r w:rsidR="00CA3C7F" w:rsidRPr="00CA3C7F">
        <w:rPr>
          <w:b/>
        </w:rPr>
        <w:t>sed Grief:</w:t>
      </w:r>
    </w:p>
    <w:p w:rsidR="00CA3C7F" w:rsidRDefault="00CA3C7F" w:rsidP="00CA3C7F">
      <w:pPr>
        <w:pStyle w:val="ListParagraph"/>
        <w:ind w:left="1080"/>
      </w:pPr>
      <w:r>
        <w:t xml:space="preserve">           Grief that is not openly acknowledged</w:t>
      </w:r>
      <w:proofErr w:type="gramStart"/>
      <w:r>
        <w:t>,  socially</w:t>
      </w:r>
      <w:proofErr w:type="gramEnd"/>
      <w:r>
        <w:t xml:space="preserve"> sanctioned or publicly shared.</w:t>
      </w:r>
    </w:p>
    <w:p w:rsidR="00CA3C7F" w:rsidRDefault="00CA3C7F" w:rsidP="00CA3C7F">
      <w:pPr>
        <w:pStyle w:val="ListParagraph"/>
        <w:ind w:left="1080"/>
      </w:pPr>
      <w:r>
        <w:t xml:space="preserve">                       (</w:t>
      </w:r>
      <w:proofErr w:type="spellStart"/>
      <w:proofErr w:type="gramStart"/>
      <w:r>
        <w:t>ie</w:t>
      </w:r>
      <w:proofErr w:type="spellEnd"/>
      <w:r>
        <w:t xml:space="preserve">  loss</w:t>
      </w:r>
      <w:proofErr w:type="gramEnd"/>
      <w:r>
        <w:t xml:space="preserve"> of a pet)</w:t>
      </w:r>
    </w:p>
    <w:p w:rsidR="00CA3C7F" w:rsidRDefault="00CA3C7F" w:rsidP="00CA3C7F">
      <w:pPr>
        <w:pStyle w:val="ListParagraph"/>
        <w:ind w:left="1080"/>
      </w:pPr>
    </w:p>
    <w:p w:rsidR="00AE30B2" w:rsidRDefault="00CE6BAF" w:rsidP="00CE6BAF">
      <w:pPr>
        <w:rPr>
          <w:b/>
        </w:rPr>
      </w:pPr>
      <w:r w:rsidRPr="00CE6BAF">
        <w:rPr>
          <w:b/>
        </w:rPr>
        <w:t>Five stages of Grief:</w:t>
      </w:r>
      <w:r w:rsidR="007B18B3">
        <w:rPr>
          <w:b/>
        </w:rPr>
        <w:t xml:space="preserve">           Elizabeth </w:t>
      </w:r>
      <w:proofErr w:type="spellStart"/>
      <w:r w:rsidR="007B18B3">
        <w:rPr>
          <w:b/>
        </w:rPr>
        <w:t>Kubler</w:t>
      </w:r>
      <w:proofErr w:type="spellEnd"/>
      <w:r w:rsidR="007B18B3">
        <w:rPr>
          <w:b/>
        </w:rPr>
        <w:t>-Ross Model</w:t>
      </w:r>
      <w:r w:rsidR="00AE30B2">
        <w:rPr>
          <w:b/>
        </w:rPr>
        <w:t xml:space="preserve"> </w:t>
      </w:r>
      <w:proofErr w:type="gramStart"/>
      <w:r w:rsidR="00AE30B2">
        <w:rPr>
          <w:b/>
        </w:rPr>
        <w:t>( Claimed</w:t>
      </w:r>
      <w:proofErr w:type="gramEnd"/>
      <w:r w:rsidR="00AE30B2">
        <w:rPr>
          <w:b/>
        </w:rPr>
        <w:t xml:space="preserve"> these steps do not necessarily come </w:t>
      </w:r>
    </w:p>
    <w:p w:rsidR="00CE6BAF" w:rsidRPr="00CE6BAF" w:rsidRDefault="00AE30B2" w:rsidP="00CE6BAF">
      <w:pPr>
        <w:rPr>
          <w:b/>
        </w:rPr>
      </w:pPr>
      <w:r>
        <w:rPr>
          <w:b/>
        </w:rPr>
        <w:t xml:space="preserve">                                                    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the following order, nor are all steps experienced by all patients )</w:t>
      </w:r>
    </w:p>
    <w:p w:rsidR="00CE6BAF" w:rsidRPr="00866108" w:rsidRDefault="00CE6BAF" w:rsidP="00CE6BAF">
      <w:pPr>
        <w:ind w:firstLine="720"/>
      </w:pPr>
      <w:r w:rsidRPr="00866108">
        <w:rPr>
          <w:b/>
        </w:rPr>
        <w:t>Denial:</w:t>
      </w:r>
      <w:r w:rsidRPr="00866108">
        <w:t xml:space="preserve">  “This can’t be happening to me”</w:t>
      </w:r>
      <w:r w:rsidR="007B18B3" w:rsidRPr="00866108">
        <w:t>, “I feel fine”</w:t>
      </w:r>
    </w:p>
    <w:p w:rsidR="00CE6BAF" w:rsidRPr="00866108" w:rsidRDefault="00CE6BAF" w:rsidP="00CE6BAF">
      <w:pPr>
        <w:ind w:firstLine="720"/>
      </w:pPr>
      <w:r w:rsidRPr="00866108">
        <w:rPr>
          <w:b/>
        </w:rPr>
        <w:t>Anger:</w:t>
      </w:r>
      <w:r w:rsidRPr="00866108">
        <w:t xml:space="preserve"> “Why is this happening?  Who is to Blame?</w:t>
      </w:r>
      <w:proofErr w:type="gramStart"/>
      <w:r w:rsidRPr="00866108">
        <w:t>”</w:t>
      </w:r>
      <w:r w:rsidR="007B18B3" w:rsidRPr="00866108">
        <w:t>,</w:t>
      </w:r>
      <w:proofErr w:type="gramEnd"/>
      <w:r w:rsidR="007B18B3" w:rsidRPr="00866108">
        <w:t xml:space="preserve"> Why me?</w:t>
      </w:r>
    </w:p>
    <w:p w:rsidR="007B18B3" w:rsidRPr="00866108" w:rsidRDefault="00CE6BAF" w:rsidP="007B18B3">
      <w:pPr>
        <w:ind w:firstLine="720"/>
      </w:pPr>
      <w:r w:rsidRPr="00866108">
        <w:rPr>
          <w:b/>
        </w:rPr>
        <w:t>Bargaining:</w:t>
      </w:r>
      <w:r w:rsidRPr="00866108">
        <w:t xml:space="preserve">  “Make this not happen and in return I will ____”</w:t>
      </w:r>
      <w:r w:rsidR="00EB5277" w:rsidRPr="00866108">
        <w:t>”</w:t>
      </w:r>
      <w:proofErr w:type="gramStart"/>
      <w:r w:rsidR="00EB5277" w:rsidRPr="00866108">
        <w:t>,  Just</w:t>
      </w:r>
      <w:proofErr w:type="gramEnd"/>
      <w:r w:rsidR="00EB5277" w:rsidRPr="00866108">
        <w:t xml:space="preserve"> let me li</w:t>
      </w:r>
      <w:r w:rsidR="007B18B3" w:rsidRPr="00866108">
        <w:t xml:space="preserve">ve to see my </w:t>
      </w:r>
    </w:p>
    <w:p w:rsidR="00CE6BAF" w:rsidRPr="00866108" w:rsidRDefault="007B18B3" w:rsidP="007B18B3">
      <w:pPr>
        <w:ind w:firstLine="720"/>
      </w:pPr>
      <w:r w:rsidRPr="00866108">
        <w:t xml:space="preserve">                       </w:t>
      </w:r>
      <w:proofErr w:type="gramStart"/>
      <w:r w:rsidRPr="00866108">
        <w:t>child  graduate</w:t>
      </w:r>
      <w:proofErr w:type="gramEnd"/>
      <w:r w:rsidRPr="00866108">
        <w:t>”</w:t>
      </w:r>
    </w:p>
    <w:p w:rsidR="00CE6BAF" w:rsidRPr="00866108" w:rsidRDefault="00CE6BAF" w:rsidP="00CE6BAF">
      <w:pPr>
        <w:ind w:firstLine="720"/>
      </w:pPr>
      <w:r w:rsidRPr="00866108">
        <w:rPr>
          <w:b/>
        </w:rPr>
        <w:t>Depression</w:t>
      </w:r>
      <w:r w:rsidR="00AE30B2" w:rsidRPr="00866108">
        <w:rPr>
          <w:b/>
        </w:rPr>
        <w:t>:</w:t>
      </w:r>
      <w:r w:rsidR="00AE30B2" w:rsidRPr="00866108">
        <w:t xml:space="preserve">  “I’m too sad to do anything”</w:t>
      </w:r>
      <w:proofErr w:type="gramStart"/>
      <w:r w:rsidR="00AE30B2" w:rsidRPr="00866108">
        <w:t>,</w:t>
      </w:r>
      <w:proofErr w:type="gramEnd"/>
      <w:r w:rsidR="00AE30B2" w:rsidRPr="00866108">
        <w:t xml:space="preserve"> “I’m going to die …What’s the point?”</w:t>
      </w:r>
    </w:p>
    <w:p w:rsidR="00CE6BAF" w:rsidRPr="00866108" w:rsidRDefault="00CE6BAF" w:rsidP="00CE6BAF">
      <w:pPr>
        <w:ind w:firstLine="720"/>
      </w:pPr>
      <w:r w:rsidRPr="00866108">
        <w:rPr>
          <w:b/>
        </w:rPr>
        <w:t>Acceptance:</w:t>
      </w:r>
      <w:r w:rsidRPr="00866108">
        <w:t xml:space="preserve">  “I’m at peace with what happened.”</w:t>
      </w:r>
      <w:r w:rsidR="00AE30B2" w:rsidRPr="00866108">
        <w:t>, “It’s going to be Ok”, “</w:t>
      </w:r>
      <w:proofErr w:type="gramStart"/>
      <w:r w:rsidR="00AE30B2" w:rsidRPr="00866108">
        <w:t>I</w:t>
      </w:r>
      <w:proofErr w:type="gramEnd"/>
      <w:r w:rsidR="00AE30B2" w:rsidRPr="00866108">
        <w:t xml:space="preserve"> can’t fight it”</w:t>
      </w:r>
    </w:p>
    <w:p w:rsidR="00A00EFE" w:rsidRDefault="00A00EFE" w:rsidP="00A00EFE">
      <w:pPr>
        <w:rPr>
          <w:b/>
        </w:rPr>
      </w:pPr>
      <w:r>
        <w:rPr>
          <w:b/>
        </w:rPr>
        <w:t>Common Symptoms of grief:</w:t>
      </w:r>
    </w:p>
    <w:p w:rsidR="00EB5277" w:rsidRPr="00EB5277" w:rsidRDefault="00A00EFE" w:rsidP="00A00E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Shock and Disbelief:  </w:t>
      </w:r>
      <w:r w:rsidRPr="00A00EFE">
        <w:t>Right after a loss,</w:t>
      </w:r>
      <w:r>
        <w:t xml:space="preserve"> it can be hard to accept what happened.  You may </w:t>
      </w:r>
      <w:r w:rsidR="00EB5277">
        <w:t xml:space="preserve">     </w:t>
      </w:r>
    </w:p>
    <w:p w:rsidR="00EB5277" w:rsidRDefault="00EB5277" w:rsidP="00EB5277">
      <w:pPr>
        <w:pStyle w:val="ListParagraph"/>
        <w:ind w:left="1080"/>
      </w:pPr>
      <w:r>
        <w:rPr>
          <w:b/>
        </w:rPr>
        <w:t xml:space="preserve">                                       </w:t>
      </w:r>
      <w:proofErr w:type="gramStart"/>
      <w:r w:rsidR="00A00EFE">
        <w:t>feel</w:t>
      </w:r>
      <w:proofErr w:type="gramEnd"/>
      <w:r w:rsidR="00A00EFE">
        <w:t xml:space="preserve"> numb have trouble believing that the loss really happened or even </w:t>
      </w:r>
    </w:p>
    <w:p w:rsidR="00A00EFE" w:rsidRPr="00A00EFE" w:rsidRDefault="00EB5277" w:rsidP="00EB5277">
      <w:pPr>
        <w:pStyle w:val="ListParagraph"/>
        <w:ind w:left="1080"/>
        <w:rPr>
          <w:b/>
        </w:rPr>
      </w:pPr>
      <w:r>
        <w:t xml:space="preserve">                                        </w:t>
      </w:r>
      <w:proofErr w:type="gramStart"/>
      <w:r w:rsidR="00A00EFE">
        <w:t>deny</w:t>
      </w:r>
      <w:proofErr w:type="gramEnd"/>
      <w:r w:rsidR="00A00EFE">
        <w:t xml:space="preserve"> the truth.</w:t>
      </w:r>
    </w:p>
    <w:p w:rsidR="00EB5277" w:rsidRPr="00EB5277" w:rsidRDefault="00A00EFE" w:rsidP="00A00E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Sadness :</w:t>
      </w:r>
      <w:r w:rsidRPr="00A00EFE">
        <w:t xml:space="preserve">  </w:t>
      </w:r>
      <w:r w:rsidR="00EB5277">
        <w:t xml:space="preserve">   </w:t>
      </w:r>
      <w:r w:rsidRPr="00A00EFE">
        <w:t xml:space="preserve">Profound sadness is probably the most universally experienced symptom of </w:t>
      </w:r>
    </w:p>
    <w:p w:rsidR="00A00EFE" w:rsidRDefault="00EB5277" w:rsidP="001926A8">
      <w:pPr>
        <w:pStyle w:val="ListParagraph"/>
        <w:ind w:left="1080"/>
        <w:rPr>
          <w:b/>
        </w:rPr>
      </w:pPr>
      <w:r>
        <w:rPr>
          <w:b/>
        </w:rPr>
        <w:t xml:space="preserve">                       </w:t>
      </w:r>
      <w:proofErr w:type="gramStart"/>
      <w:r w:rsidR="00A00EFE" w:rsidRPr="00A00EFE">
        <w:t>grief</w:t>
      </w:r>
      <w:proofErr w:type="gramEnd"/>
      <w:r w:rsidR="00A00EFE" w:rsidRPr="00A00EFE">
        <w:t>.</w:t>
      </w:r>
    </w:p>
    <w:p w:rsidR="00A00EFE" w:rsidRPr="00A00EFE" w:rsidRDefault="00A00EFE" w:rsidP="00A00E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Guilt: </w:t>
      </w:r>
      <w:r w:rsidR="00EB5277">
        <w:rPr>
          <w:b/>
        </w:rPr>
        <w:t xml:space="preserve">   </w:t>
      </w:r>
      <w:r>
        <w:rPr>
          <w:b/>
        </w:rPr>
        <w:t xml:space="preserve"> </w:t>
      </w:r>
      <w:r w:rsidR="00EB5277">
        <w:rPr>
          <w:b/>
        </w:rPr>
        <w:t xml:space="preserve">  </w:t>
      </w:r>
      <w:r w:rsidRPr="00A00EFE">
        <w:t>A person may regret or feel guilty about things they did or did not say or do.</w:t>
      </w:r>
    </w:p>
    <w:p w:rsidR="00A00EFE" w:rsidRPr="008777EE" w:rsidRDefault="008777EE" w:rsidP="00A00E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Anger:  </w:t>
      </w:r>
      <w:r w:rsidR="00EB5277">
        <w:rPr>
          <w:b/>
        </w:rPr>
        <w:t xml:space="preserve">   </w:t>
      </w:r>
      <w:r w:rsidRPr="008777EE">
        <w:t>E</w:t>
      </w:r>
      <w:r w:rsidR="00A00EFE" w:rsidRPr="008777EE">
        <w:t>ven if the loss was nobody’s fault, a person may feel</w:t>
      </w:r>
      <w:r w:rsidRPr="008777EE">
        <w:t xml:space="preserve"> angry and resentful.</w:t>
      </w:r>
    </w:p>
    <w:p w:rsidR="008777EE" w:rsidRPr="008777EE" w:rsidRDefault="008777EE" w:rsidP="00A00EFE">
      <w:pPr>
        <w:pStyle w:val="ListParagraph"/>
        <w:numPr>
          <w:ilvl w:val="0"/>
          <w:numId w:val="2"/>
        </w:numPr>
      </w:pPr>
      <w:r>
        <w:rPr>
          <w:b/>
        </w:rPr>
        <w:t xml:space="preserve">Fear:  </w:t>
      </w:r>
      <w:r w:rsidR="00EB5277">
        <w:rPr>
          <w:b/>
        </w:rPr>
        <w:t xml:space="preserve">       </w:t>
      </w:r>
      <w:r w:rsidRPr="008777EE">
        <w:t>A significant loss can trigger a host of worries and fears.</w:t>
      </w:r>
    </w:p>
    <w:p w:rsidR="00EB5277" w:rsidRDefault="008777EE" w:rsidP="00A00EFE">
      <w:pPr>
        <w:pStyle w:val="ListParagraph"/>
        <w:numPr>
          <w:ilvl w:val="0"/>
          <w:numId w:val="2"/>
        </w:numPr>
      </w:pPr>
      <w:r w:rsidRPr="008777EE">
        <w:rPr>
          <w:b/>
        </w:rPr>
        <w:t>Physical symptoms:</w:t>
      </w:r>
      <w:r w:rsidRPr="008777EE">
        <w:t xml:space="preserve"> </w:t>
      </w:r>
      <w:r w:rsidR="00EB5277">
        <w:t xml:space="preserve">  </w:t>
      </w:r>
      <w:r w:rsidRPr="008777EE">
        <w:t xml:space="preserve"> Such as fatigue, nausea, lowered immunity, weight loss/gain, aches </w:t>
      </w:r>
    </w:p>
    <w:p w:rsidR="008777EE" w:rsidRDefault="00EB5277" w:rsidP="00EB5277">
      <w:pPr>
        <w:pStyle w:val="ListParagraph"/>
        <w:ind w:left="1080"/>
      </w:pPr>
      <w:r>
        <w:rPr>
          <w:b/>
        </w:rPr>
        <w:t xml:space="preserve">                                       </w:t>
      </w:r>
      <w:proofErr w:type="gramStart"/>
      <w:r w:rsidR="008777EE" w:rsidRPr="008777EE">
        <w:t>and</w:t>
      </w:r>
      <w:proofErr w:type="gramEnd"/>
      <w:r w:rsidR="008777EE" w:rsidRPr="008777EE">
        <w:t xml:space="preserve"> pains, insomnia  </w:t>
      </w:r>
    </w:p>
    <w:p w:rsidR="008777EE" w:rsidRDefault="008777EE" w:rsidP="008777EE">
      <w:r>
        <w:t xml:space="preserve">    </w:t>
      </w:r>
    </w:p>
    <w:p w:rsidR="008777EE" w:rsidRPr="003C0B93" w:rsidRDefault="008777EE" w:rsidP="008777EE">
      <w:pPr>
        <w:rPr>
          <w:b/>
        </w:rPr>
      </w:pPr>
      <w:r w:rsidRPr="003C0B93">
        <w:rPr>
          <w:b/>
        </w:rPr>
        <w:t>How to cope with grief:</w:t>
      </w:r>
    </w:p>
    <w:p w:rsidR="008777EE" w:rsidRPr="003C0B93" w:rsidRDefault="008777EE" w:rsidP="008777EE">
      <w:pPr>
        <w:pStyle w:val="ListParagraph"/>
        <w:numPr>
          <w:ilvl w:val="0"/>
          <w:numId w:val="3"/>
        </w:numPr>
        <w:rPr>
          <w:b/>
        </w:rPr>
      </w:pPr>
      <w:r w:rsidRPr="003C0B93">
        <w:rPr>
          <w:b/>
        </w:rPr>
        <w:t xml:space="preserve"> Get support:</w:t>
      </w:r>
    </w:p>
    <w:p w:rsidR="008777EE" w:rsidRDefault="008777EE" w:rsidP="008777EE">
      <w:pPr>
        <w:pStyle w:val="ListParagraph"/>
        <w:numPr>
          <w:ilvl w:val="0"/>
          <w:numId w:val="4"/>
        </w:numPr>
      </w:pPr>
      <w:r>
        <w:t xml:space="preserve"> Turn to friends and family members</w:t>
      </w:r>
    </w:p>
    <w:p w:rsidR="008777EE" w:rsidRDefault="008777EE" w:rsidP="008777EE">
      <w:pPr>
        <w:pStyle w:val="ListParagraph"/>
        <w:numPr>
          <w:ilvl w:val="0"/>
          <w:numId w:val="4"/>
        </w:numPr>
      </w:pPr>
      <w:r>
        <w:t>Draw comfort from your faith</w:t>
      </w:r>
    </w:p>
    <w:p w:rsidR="008777EE" w:rsidRDefault="008777EE" w:rsidP="008777EE">
      <w:pPr>
        <w:pStyle w:val="ListParagraph"/>
        <w:numPr>
          <w:ilvl w:val="0"/>
          <w:numId w:val="4"/>
        </w:numPr>
      </w:pPr>
      <w:r>
        <w:t>Join a support group</w:t>
      </w:r>
    </w:p>
    <w:p w:rsidR="008777EE" w:rsidRDefault="008777EE" w:rsidP="008777EE">
      <w:pPr>
        <w:pStyle w:val="ListParagraph"/>
        <w:numPr>
          <w:ilvl w:val="0"/>
          <w:numId w:val="4"/>
        </w:numPr>
      </w:pPr>
      <w:r>
        <w:t>Talk to a therapist or grief counselor</w:t>
      </w:r>
    </w:p>
    <w:p w:rsidR="00407505" w:rsidRDefault="00407505" w:rsidP="00407505">
      <w:pPr>
        <w:pStyle w:val="ListParagraph"/>
        <w:ind w:left="1080"/>
        <w:rPr>
          <w:b/>
        </w:rPr>
      </w:pPr>
    </w:p>
    <w:p w:rsidR="00407505" w:rsidRDefault="00407505" w:rsidP="00407505">
      <w:pPr>
        <w:pStyle w:val="ListParagraph"/>
        <w:ind w:left="1080"/>
        <w:rPr>
          <w:b/>
        </w:rPr>
      </w:pPr>
    </w:p>
    <w:p w:rsidR="008777EE" w:rsidRPr="00407505" w:rsidRDefault="008777EE" w:rsidP="00407505">
      <w:pPr>
        <w:pStyle w:val="ListParagraph"/>
        <w:numPr>
          <w:ilvl w:val="0"/>
          <w:numId w:val="19"/>
        </w:numPr>
        <w:rPr>
          <w:b/>
        </w:rPr>
      </w:pPr>
      <w:r w:rsidRPr="00407505">
        <w:rPr>
          <w:b/>
        </w:rPr>
        <w:t>Take care of yourself:</w:t>
      </w:r>
    </w:p>
    <w:p w:rsidR="008777EE" w:rsidRDefault="003C0B93" w:rsidP="003C0B93">
      <w:r>
        <w:t xml:space="preserve">                                  A.  </w:t>
      </w:r>
      <w:r w:rsidR="008777EE">
        <w:t xml:space="preserve"> Face your feelings</w:t>
      </w:r>
    </w:p>
    <w:p w:rsidR="008777EE" w:rsidRDefault="008777EE" w:rsidP="008777EE">
      <w:r>
        <w:tab/>
      </w:r>
      <w:r>
        <w:tab/>
      </w:r>
      <w:r w:rsidR="003C0B93">
        <w:t xml:space="preserve">     </w:t>
      </w:r>
      <w:r>
        <w:t>B     Express your feeling in a tangible or creative way (</w:t>
      </w:r>
      <w:proofErr w:type="spellStart"/>
      <w:r>
        <w:t>ie</w:t>
      </w:r>
      <w:proofErr w:type="spellEnd"/>
      <w:r>
        <w:t xml:space="preserve"> write about your loss in a </w:t>
      </w:r>
    </w:p>
    <w:p w:rsidR="008777EE" w:rsidRDefault="008777EE" w:rsidP="008777EE">
      <w:r>
        <w:t xml:space="preserve">                             </w:t>
      </w:r>
      <w:r w:rsidR="00EB5277">
        <w:t xml:space="preserve">                                                                                                     </w:t>
      </w:r>
      <w:r>
        <w:t xml:space="preserve"> </w:t>
      </w:r>
      <w:r w:rsidR="003C0B93">
        <w:t>Journal)</w:t>
      </w:r>
    </w:p>
    <w:p w:rsidR="003C0B93" w:rsidRDefault="003C0B93" w:rsidP="003C0B93">
      <w:pPr>
        <w:pStyle w:val="ListParagraph"/>
        <w:numPr>
          <w:ilvl w:val="0"/>
          <w:numId w:val="6"/>
        </w:numPr>
      </w:pPr>
      <w:r>
        <w:t xml:space="preserve">   Look after your physical health</w:t>
      </w:r>
    </w:p>
    <w:p w:rsidR="003C0B93" w:rsidRDefault="003C0B93" w:rsidP="003C0B93">
      <w:pPr>
        <w:pStyle w:val="ListParagraph"/>
        <w:numPr>
          <w:ilvl w:val="0"/>
          <w:numId w:val="6"/>
        </w:numPr>
      </w:pPr>
      <w:r>
        <w:t xml:space="preserve">Don’t let anyone tell you how to feel, and don’t tell yourself how to feel either.  </w:t>
      </w:r>
    </w:p>
    <w:p w:rsidR="00F974FA" w:rsidRDefault="003C0B93" w:rsidP="00F974FA">
      <w:pPr>
        <w:pStyle w:val="ListParagraph"/>
        <w:numPr>
          <w:ilvl w:val="0"/>
          <w:numId w:val="6"/>
        </w:numPr>
      </w:pPr>
      <w:r>
        <w:t xml:space="preserve"> Plan ahead for grief “triggers</w:t>
      </w:r>
      <w:proofErr w:type="gramStart"/>
      <w:r>
        <w:t>”  (</w:t>
      </w:r>
      <w:proofErr w:type="spellStart"/>
      <w:proofErr w:type="gramEnd"/>
      <w:r>
        <w:t>ie</w:t>
      </w:r>
      <w:proofErr w:type="spellEnd"/>
      <w:r w:rsidR="008C34CA">
        <w:t xml:space="preserve">:  </w:t>
      </w:r>
      <w:r>
        <w:t xml:space="preserve"> Anniversaries, Holidays. Milestones etc.)</w:t>
      </w:r>
      <w:r w:rsidR="00F974FA">
        <w:t xml:space="preserve">        </w:t>
      </w:r>
    </w:p>
    <w:p w:rsidR="00440AC2" w:rsidRDefault="00F974FA" w:rsidP="00F974FA">
      <w:pPr>
        <w:rPr>
          <w:b/>
        </w:rPr>
      </w:pPr>
      <w:r w:rsidRPr="00F974FA">
        <w:rPr>
          <w:b/>
        </w:rPr>
        <w:t xml:space="preserve">              </w:t>
      </w:r>
    </w:p>
    <w:p w:rsidR="00F974FA" w:rsidRPr="00F974FA" w:rsidRDefault="00F974FA" w:rsidP="00F974FA">
      <w:pPr>
        <w:rPr>
          <w:b/>
        </w:rPr>
      </w:pPr>
      <w:r w:rsidRPr="00F974FA">
        <w:rPr>
          <w:b/>
        </w:rPr>
        <w:t xml:space="preserve">How to support a grieving person:  </w:t>
      </w:r>
    </w:p>
    <w:p w:rsidR="00F974FA" w:rsidRDefault="00F974FA" w:rsidP="00F974FA">
      <w:pPr>
        <w:pStyle w:val="ListParagraph"/>
        <w:numPr>
          <w:ilvl w:val="0"/>
          <w:numId w:val="7"/>
        </w:numPr>
      </w:pPr>
      <w:r>
        <w:t xml:space="preserve">  Ask them about their feelings (allow them to express their feelings and fears)</w:t>
      </w:r>
    </w:p>
    <w:p w:rsidR="00F974FA" w:rsidRDefault="00F974FA" w:rsidP="00F974FA">
      <w:pPr>
        <w:pStyle w:val="ListParagraph"/>
        <w:numPr>
          <w:ilvl w:val="0"/>
          <w:numId w:val="7"/>
        </w:numPr>
      </w:pPr>
      <w:r>
        <w:t xml:space="preserve">  spend time with them,</w:t>
      </w:r>
    </w:p>
    <w:p w:rsidR="00F974FA" w:rsidRDefault="00F974FA" w:rsidP="00F974FA">
      <w:pPr>
        <w:pStyle w:val="ListParagraph"/>
        <w:numPr>
          <w:ilvl w:val="0"/>
          <w:numId w:val="7"/>
        </w:numPr>
      </w:pPr>
      <w:r>
        <w:t xml:space="preserve">  listen when they want to talk</w:t>
      </w:r>
    </w:p>
    <w:p w:rsidR="00F974FA" w:rsidRPr="008C34CA" w:rsidRDefault="00F974FA" w:rsidP="00F974FA">
      <w:pPr>
        <w:rPr>
          <w:b/>
        </w:rPr>
      </w:pPr>
      <w:r w:rsidRPr="008C34CA">
        <w:rPr>
          <w:b/>
        </w:rPr>
        <w:t xml:space="preserve">            Contact grief counselor if</w:t>
      </w:r>
      <w:r w:rsidR="008C34CA" w:rsidRPr="008C34CA">
        <w:rPr>
          <w:b/>
        </w:rPr>
        <w:t>:</w:t>
      </w:r>
    </w:p>
    <w:p w:rsidR="00F974FA" w:rsidRDefault="00F974FA" w:rsidP="00F974FA">
      <w:pPr>
        <w:pStyle w:val="ListParagraph"/>
        <w:numPr>
          <w:ilvl w:val="0"/>
          <w:numId w:val="8"/>
        </w:numPr>
      </w:pPr>
      <w:r>
        <w:t xml:space="preserve"> Patient feels like life isn’t worth living</w:t>
      </w:r>
    </w:p>
    <w:p w:rsidR="00F974FA" w:rsidRDefault="008C34CA" w:rsidP="00F974FA">
      <w:pPr>
        <w:pStyle w:val="ListParagraph"/>
        <w:numPr>
          <w:ilvl w:val="0"/>
          <w:numId w:val="8"/>
        </w:numPr>
      </w:pPr>
      <w:r>
        <w:t>When patient wishes they had died with their loved one.</w:t>
      </w:r>
    </w:p>
    <w:p w:rsidR="008C34CA" w:rsidRDefault="008C34CA" w:rsidP="00F974FA">
      <w:pPr>
        <w:pStyle w:val="ListParagraph"/>
        <w:numPr>
          <w:ilvl w:val="0"/>
          <w:numId w:val="8"/>
        </w:numPr>
      </w:pPr>
      <w:r>
        <w:t>When a person blames themselves for the loss or for failing to prevent it.</w:t>
      </w:r>
    </w:p>
    <w:p w:rsidR="008C34CA" w:rsidRDefault="008C34CA" w:rsidP="00F974FA">
      <w:pPr>
        <w:pStyle w:val="ListParagraph"/>
        <w:numPr>
          <w:ilvl w:val="0"/>
          <w:numId w:val="8"/>
        </w:numPr>
      </w:pPr>
      <w:r>
        <w:t>When a person feels numb and disconnected from others for more than a few weeks.</w:t>
      </w:r>
    </w:p>
    <w:p w:rsidR="008C34CA" w:rsidRDefault="008C34CA" w:rsidP="00F974FA">
      <w:pPr>
        <w:pStyle w:val="ListParagraph"/>
        <w:numPr>
          <w:ilvl w:val="0"/>
          <w:numId w:val="8"/>
        </w:numPr>
      </w:pPr>
      <w:r>
        <w:t>Person is having difficulty trusting others since their loss.</w:t>
      </w:r>
    </w:p>
    <w:p w:rsidR="00E943FC" w:rsidRDefault="008C34CA" w:rsidP="00E943FC">
      <w:pPr>
        <w:pStyle w:val="ListParagraph"/>
        <w:numPr>
          <w:ilvl w:val="0"/>
          <w:numId w:val="8"/>
        </w:numPr>
      </w:pPr>
      <w:r>
        <w:t>Person is unable to perform their normal daily activities.</w:t>
      </w:r>
    </w:p>
    <w:p w:rsidR="00440AC2" w:rsidRDefault="00E943FC" w:rsidP="00E943FC">
      <w:r>
        <w:t xml:space="preserve">            </w:t>
      </w:r>
    </w:p>
    <w:p w:rsidR="0068567A" w:rsidRDefault="00E943FC" w:rsidP="00E943FC">
      <w:r>
        <w:t xml:space="preserve"> </w:t>
      </w:r>
      <w:r w:rsidRPr="0068567A">
        <w:rPr>
          <w:b/>
          <w:sz w:val="24"/>
          <w:szCs w:val="24"/>
        </w:rPr>
        <w:t>Loss:</w:t>
      </w:r>
      <w:r>
        <w:t xml:space="preserve">  </w:t>
      </w:r>
      <w:r w:rsidR="0068567A">
        <w:t xml:space="preserve">Is any situation either actual, potential, or perceived wherein a valued object or person is </w:t>
      </w:r>
    </w:p>
    <w:p w:rsidR="00E943FC" w:rsidRDefault="0068567A" w:rsidP="00E943FC">
      <w:r>
        <w:t xml:space="preserve">                        </w:t>
      </w:r>
      <w:proofErr w:type="gramStart"/>
      <w:r>
        <w:t>changed</w:t>
      </w:r>
      <w:proofErr w:type="gramEnd"/>
      <w:r>
        <w:t xml:space="preserve"> or is no longer accessible to the individual.</w:t>
      </w:r>
    </w:p>
    <w:p w:rsidR="000C256C" w:rsidRDefault="0068567A" w:rsidP="00672A6B">
      <w:pPr>
        <w:rPr>
          <w:b/>
        </w:rPr>
      </w:pPr>
      <w:r w:rsidRPr="0043671B">
        <w:rPr>
          <w:b/>
        </w:rPr>
        <w:t>Types of Loss:</w:t>
      </w:r>
      <w:r w:rsidR="00166A5B">
        <w:rPr>
          <w:b/>
        </w:rPr>
        <w:t xml:space="preserve">  </w:t>
      </w:r>
      <w:r w:rsidR="00166A5B" w:rsidRPr="00672A6B">
        <w:t>A Loss can be</w:t>
      </w:r>
      <w:r w:rsidR="00166A5B">
        <w:rPr>
          <w:b/>
        </w:rPr>
        <w:t xml:space="preserve"> </w:t>
      </w:r>
      <w:r w:rsidR="000C256C">
        <w:rPr>
          <w:b/>
        </w:rPr>
        <w:t xml:space="preserve">      1. </w:t>
      </w:r>
      <w:r w:rsidR="00166A5B">
        <w:rPr>
          <w:b/>
        </w:rPr>
        <w:t>Tangib</w:t>
      </w:r>
      <w:r w:rsidR="00672A6B">
        <w:rPr>
          <w:b/>
        </w:rPr>
        <w:t xml:space="preserve">le or Intangible </w:t>
      </w:r>
    </w:p>
    <w:p w:rsidR="000C256C" w:rsidRDefault="000C256C" w:rsidP="000C256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Actual or A</w:t>
      </w:r>
      <w:r w:rsidRPr="000C256C">
        <w:rPr>
          <w:b/>
        </w:rPr>
        <w:t xml:space="preserve">nticipated           </w:t>
      </w:r>
    </w:p>
    <w:p w:rsidR="00672A6B" w:rsidRPr="000C256C" w:rsidRDefault="00672A6B" w:rsidP="000C256C">
      <w:pPr>
        <w:pStyle w:val="ListParagraph"/>
        <w:ind w:left="1080"/>
        <w:rPr>
          <w:b/>
        </w:rPr>
      </w:pPr>
      <w:r w:rsidRPr="000C256C">
        <w:rPr>
          <w:b/>
        </w:rPr>
        <w:t>(</w:t>
      </w:r>
      <w:proofErr w:type="spellStart"/>
      <w:proofErr w:type="gramStart"/>
      <w:r w:rsidRPr="000C256C">
        <w:rPr>
          <w:b/>
        </w:rPr>
        <w:t>ie</w:t>
      </w:r>
      <w:proofErr w:type="spellEnd"/>
      <w:proofErr w:type="gramEnd"/>
      <w:r w:rsidRPr="000C256C">
        <w:rPr>
          <w:b/>
        </w:rPr>
        <w:t xml:space="preserve">.  If a </w:t>
      </w:r>
      <w:proofErr w:type="gramStart"/>
      <w:r w:rsidRPr="000C256C">
        <w:rPr>
          <w:b/>
        </w:rPr>
        <w:t>person  is</w:t>
      </w:r>
      <w:proofErr w:type="gramEnd"/>
      <w:r w:rsidRPr="000C256C">
        <w:rPr>
          <w:b/>
        </w:rPr>
        <w:t xml:space="preserve"> not selected for a job :  INCOME </w:t>
      </w:r>
    </w:p>
    <w:p w:rsidR="000C256C" w:rsidRDefault="00672A6B" w:rsidP="00672A6B">
      <w:pPr>
        <w:rPr>
          <w:b/>
        </w:rPr>
      </w:pPr>
      <w:r>
        <w:rPr>
          <w:b/>
        </w:rPr>
        <w:t xml:space="preserve">                          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the Tangible loss/ Intangible loss is: SELF ESTEEM) </w:t>
      </w:r>
    </w:p>
    <w:p w:rsidR="000C256C" w:rsidRPr="0043671B" w:rsidRDefault="00672A6B" w:rsidP="00672A6B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proofErr w:type="gramStart"/>
      <w:r>
        <w:rPr>
          <w:b/>
        </w:rPr>
        <w:t>“ An</w:t>
      </w:r>
      <w:proofErr w:type="gramEnd"/>
      <w:r>
        <w:rPr>
          <w:b/>
        </w:rPr>
        <w:t xml:space="preserve"> Intangible loss is a loss that is NOT evident to others “</w:t>
      </w:r>
    </w:p>
    <w:p w:rsidR="0068567A" w:rsidRDefault="0068567A" w:rsidP="0068567A">
      <w:pPr>
        <w:pStyle w:val="ListParagraph"/>
        <w:numPr>
          <w:ilvl w:val="0"/>
          <w:numId w:val="9"/>
        </w:numPr>
      </w:pPr>
      <w:r>
        <w:t xml:space="preserve"> </w:t>
      </w:r>
      <w:r w:rsidRPr="0043671B">
        <w:rPr>
          <w:b/>
        </w:rPr>
        <w:t>Perceived Loss:</w:t>
      </w:r>
      <w:r>
        <w:t xml:space="preserve">   Sense of loss felt by an individual but not tangible to others. (</w:t>
      </w:r>
      <w:proofErr w:type="spellStart"/>
      <w:r w:rsidR="0043671B">
        <w:t>ie</w:t>
      </w:r>
      <w:proofErr w:type="spellEnd"/>
      <w:r w:rsidR="0043671B">
        <w:t xml:space="preserve"> </w:t>
      </w:r>
      <w:r>
        <w:t xml:space="preserve">Loss of self </w:t>
      </w:r>
      <w:r w:rsidR="00440AC2">
        <w:t>-</w:t>
      </w:r>
      <w:r>
        <w:t xml:space="preserve">     </w:t>
      </w:r>
    </w:p>
    <w:p w:rsidR="0068567A" w:rsidRDefault="0068567A" w:rsidP="0068567A">
      <w:pPr>
        <w:pStyle w:val="ListParagraph"/>
      </w:pPr>
      <w:r>
        <w:lastRenderedPageBreak/>
        <w:t xml:space="preserve">                                     </w:t>
      </w:r>
      <w:proofErr w:type="gramStart"/>
      <w:r>
        <w:t>esteem</w:t>
      </w:r>
      <w:proofErr w:type="gramEnd"/>
      <w:r>
        <w:t>)</w:t>
      </w:r>
    </w:p>
    <w:p w:rsidR="0068567A" w:rsidRDefault="0068567A" w:rsidP="0068567A">
      <w:pPr>
        <w:pStyle w:val="ListParagraph"/>
        <w:numPr>
          <w:ilvl w:val="0"/>
          <w:numId w:val="9"/>
        </w:numPr>
      </w:pPr>
      <w:r w:rsidRPr="0043671B">
        <w:rPr>
          <w:b/>
        </w:rPr>
        <w:t xml:space="preserve"> Actual Loss:</w:t>
      </w:r>
      <w:r>
        <w:t xml:space="preserve">  </w:t>
      </w:r>
      <w:r w:rsidR="0043671B">
        <w:t>Loss of someone or something  (</w:t>
      </w:r>
      <w:proofErr w:type="spellStart"/>
      <w:r w:rsidR="0043671B">
        <w:t>ie</w:t>
      </w:r>
      <w:proofErr w:type="spellEnd"/>
      <w:r w:rsidR="0043671B">
        <w:t xml:space="preserve"> D</w:t>
      </w:r>
      <w:r>
        <w:t>eath of a loved one  Theft of property)</w:t>
      </w:r>
    </w:p>
    <w:p w:rsidR="000C256C" w:rsidRDefault="000C256C" w:rsidP="0068567A">
      <w:pPr>
        <w:pStyle w:val="ListParagraph"/>
        <w:numPr>
          <w:ilvl w:val="0"/>
          <w:numId w:val="9"/>
        </w:numPr>
      </w:pPr>
      <w:r>
        <w:rPr>
          <w:b/>
        </w:rPr>
        <w:t>Anticipated Loss:</w:t>
      </w:r>
      <w:r>
        <w:t xml:space="preserve">  (i.e.  Diabetic patient has a foot amputation)</w:t>
      </w:r>
    </w:p>
    <w:p w:rsidR="0043671B" w:rsidRDefault="0043671B" w:rsidP="0068567A">
      <w:pPr>
        <w:pStyle w:val="ListParagraph"/>
        <w:numPr>
          <w:ilvl w:val="0"/>
          <w:numId w:val="9"/>
        </w:numPr>
      </w:pPr>
      <w:r w:rsidRPr="0043671B">
        <w:rPr>
          <w:b/>
        </w:rPr>
        <w:t>Physical Loss:</w:t>
      </w:r>
      <w:r>
        <w:t xml:space="preserve">  Loss of a part or aspect of a </w:t>
      </w:r>
      <w:proofErr w:type="gramStart"/>
      <w:r>
        <w:t>body  (</w:t>
      </w:r>
      <w:proofErr w:type="spellStart"/>
      <w:proofErr w:type="gramEnd"/>
      <w:r>
        <w:t>ie</w:t>
      </w:r>
      <w:proofErr w:type="spellEnd"/>
      <w:r>
        <w:t>. Loss of an extremity)</w:t>
      </w:r>
    </w:p>
    <w:p w:rsidR="0043671B" w:rsidRDefault="0043671B" w:rsidP="0068567A">
      <w:pPr>
        <w:pStyle w:val="ListParagraph"/>
        <w:numPr>
          <w:ilvl w:val="0"/>
          <w:numId w:val="9"/>
        </w:numPr>
      </w:pPr>
      <w:r w:rsidRPr="0043671B">
        <w:rPr>
          <w:b/>
        </w:rPr>
        <w:t xml:space="preserve">Psychological loss:  </w:t>
      </w:r>
      <w:r>
        <w:t>Emotional loss  (women feeling inadequate after menopause)</w:t>
      </w:r>
    </w:p>
    <w:p w:rsidR="000C256C" w:rsidRPr="000C256C" w:rsidRDefault="000C256C" w:rsidP="000C256C">
      <w:pPr>
        <w:pStyle w:val="ListParagraph"/>
      </w:pPr>
    </w:p>
    <w:p w:rsidR="000C256C" w:rsidRDefault="000C256C" w:rsidP="000C256C">
      <w:pPr>
        <w:rPr>
          <w:b/>
        </w:rPr>
      </w:pPr>
    </w:p>
    <w:p w:rsidR="00672A6B" w:rsidRDefault="000C256C" w:rsidP="000C256C">
      <w:r>
        <w:rPr>
          <w:b/>
        </w:rPr>
        <w:t xml:space="preserve">            6.  </w:t>
      </w:r>
      <w:r w:rsidR="00672A6B" w:rsidRPr="000C256C">
        <w:rPr>
          <w:b/>
        </w:rPr>
        <w:t>Maturational Loss:</w:t>
      </w:r>
      <w:r w:rsidR="00672A6B">
        <w:t xml:space="preserve">  A loss that occurs as a person moves from 1 developmental stage to </w:t>
      </w:r>
    </w:p>
    <w:p w:rsidR="00672A6B" w:rsidRDefault="00672A6B" w:rsidP="00672A6B">
      <w:pPr>
        <w:pStyle w:val="ListParagraph"/>
      </w:pPr>
      <w:r>
        <w:rPr>
          <w:b/>
        </w:rPr>
        <w:t xml:space="preserve">                                    </w:t>
      </w:r>
      <w:proofErr w:type="gramStart"/>
      <w:r>
        <w:t>another  (</w:t>
      </w:r>
      <w:proofErr w:type="gramEnd"/>
      <w:r>
        <w:t>IE.  Toddler who loses a bottle and begins to drink from a cup/</w:t>
      </w:r>
    </w:p>
    <w:p w:rsidR="00672A6B" w:rsidRDefault="00672A6B" w:rsidP="00672A6B">
      <w:pPr>
        <w:pStyle w:val="ListParagraph"/>
      </w:pPr>
      <w:r>
        <w:t xml:space="preserve">                            </w:t>
      </w:r>
      <w:r w:rsidR="00F02DD4">
        <w:t xml:space="preserve">                      </w:t>
      </w:r>
      <w:r>
        <w:t xml:space="preserve"> </w:t>
      </w:r>
      <w:proofErr w:type="gramStart"/>
      <w:r w:rsidR="00F02DD4">
        <w:t>a</w:t>
      </w:r>
      <w:proofErr w:type="gramEnd"/>
      <w:r w:rsidR="00F02DD4">
        <w:t xml:space="preserve"> person who accepts the responsibility of their first full time job)</w:t>
      </w:r>
    </w:p>
    <w:p w:rsidR="000C256C" w:rsidRDefault="000C256C" w:rsidP="000C256C">
      <w:r>
        <w:rPr>
          <w:b/>
        </w:rPr>
        <w:t xml:space="preserve">           7. </w:t>
      </w:r>
      <w:r w:rsidR="00F02DD4" w:rsidRPr="000C256C">
        <w:rPr>
          <w:b/>
        </w:rPr>
        <w:t>Situational Loss:</w:t>
      </w:r>
      <w:r w:rsidR="00F02DD4">
        <w:t xml:space="preserve">   A Loss that takes place in response to external events that the person has no </w:t>
      </w:r>
    </w:p>
    <w:p w:rsidR="000C256C" w:rsidRDefault="000C256C" w:rsidP="000C256C">
      <w:r>
        <w:t xml:space="preserve">                        </w:t>
      </w:r>
      <w:proofErr w:type="gramStart"/>
      <w:r w:rsidR="00F02DD4">
        <w:t>control</w:t>
      </w:r>
      <w:proofErr w:type="gramEnd"/>
      <w:r w:rsidR="00F02DD4">
        <w:t xml:space="preserve"> over   (i.e. Loss of a job when the company goes bankrupt or the </w:t>
      </w:r>
    </w:p>
    <w:p w:rsidR="00F02DD4" w:rsidRDefault="000C256C" w:rsidP="000C256C">
      <w:r>
        <w:t xml:space="preserve">                        </w:t>
      </w:r>
      <w:proofErr w:type="gramStart"/>
      <w:r w:rsidR="00F02DD4">
        <w:t>company</w:t>
      </w:r>
      <w:proofErr w:type="gramEnd"/>
      <w:r w:rsidR="00F02DD4">
        <w:t xml:space="preserve"> downsi</w:t>
      </w:r>
      <w:r>
        <w:t>zing)</w:t>
      </w:r>
    </w:p>
    <w:p w:rsidR="00440AC2" w:rsidRDefault="00440AC2" w:rsidP="00440AC2">
      <w:pPr>
        <w:rPr>
          <w:b/>
        </w:rPr>
      </w:pPr>
    </w:p>
    <w:p w:rsidR="00440AC2" w:rsidRDefault="00440AC2" w:rsidP="00440AC2">
      <w:pPr>
        <w:rPr>
          <w:b/>
        </w:rPr>
      </w:pPr>
      <w:r w:rsidRPr="00440AC2">
        <w:rPr>
          <w:b/>
        </w:rPr>
        <w:t xml:space="preserve">Factors that affect Loss and grief:  </w:t>
      </w:r>
    </w:p>
    <w:p w:rsidR="00440AC2" w:rsidRPr="00440AC2" w:rsidRDefault="00440AC2" w:rsidP="00440AC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 </w:t>
      </w:r>
      <w:r w:rsidRPr="00440AC2">
        <w:rPr>
          <w:b/>
        </w:rPr>
        <w:t>Development stages :</w:t>
      </w:r>
    </w:p>
    <w:p w:rsidR="00440AC2" w:rsidRDefault="00440AC2" w:rsidP="00440AC2">
      <w:pPr>
        <w:ind w:left="720" w:firstLine="720"/>
      </w:pPr>
      <w:r>
        <w:rPr>
          <w:b/>
        </w:rPr>
        <w:t xml:space="preserve">Childhood:   </w:t>
      </w:r>
      <w:r w:rsidRPr="00440AC2">
        <w:t>Infant and toddler:  Not aware of what death is</w:t>
      </w:r>
    </w:p>
    <w:p w:rsidR="00440AC2" w:rsidRDefault="00440AC2" w:rsidP="00440AC2">
      <w:pPr>
        <w:ind w:left="720" w:firstLine="720"/>
        <w:rPr>
          <w:b/>
        </w:rPr>
      </w:pPr>
      <w:r>
        <w:rPr>
          <w:b/>
        </w:rPr>
        <w:t xml:space="preserve">Preschool:  </w:t>
      </w:r>
      <w:r w:rsidRPr="00440AC2">
        <w:t>view death as a temporary separation</w:t>
      </w:r>
    </w:p>
    <w:p w:rsidR="00440AC2" w:rsidRDefault="00440AC2" w:rsidP="00440AC2">
      <w:pPr>
        <w:ind w:left="720" w:firstLine="720"/>
      </w:pPr>
      <w:r>
        <w:rPr>
          <w:b/>
        </w:rPr>
        <w:t xml:space="preserve">School Age: </w:t>
      </w:r>
      <w:r>
        <w:t>Fantasizes about death and tends to personify death.</w:t>
      </w:r>
    </w:p>
    <w:p w:rsidR="00440AC2" w:rsidRDefault="00440AC2" w:rsidP="00440AC2">
      <w:pPr>
        <w:ind w:left="720" w:firstLine="720"/>
      </w:pPr>
      <w:r>
        <w:rPr>
          <w:b/>
        </w:rPr>
        <w:t>Preadolescence and adolescence:</w:t>
      </w:r>
      <w:r>
        <w:t xml:space="preserve">  Understands death and recognizes that death is final.</w:t>
      </w:r>
    </w:p>
    <w:p w:rsidR="00440AC2" w:rsidRDefault="00440AC2" w:rsidP="00440AC2">
      <w:pPr>
        <w:ind w:left="720" w:firstLine="720"/>
      </w:pPr>
      <w:r>
        <w:rPr>
          <w:b/>
        </w:rPr>
        <w:t>Early Adulthood:</w:t>
      </w:r>
      <w:r>
        <w:t xml:space="preserve">  Grief is usually precipitated by loss of role or statue.</w:t>
      </w:r>
    </w:p>
    <w:p w:rsidR="00440AC2" w:rsidRDefault="000C256C" w:rsidP="000C256C">
      <w:r>
        <w:rPr>
          <w:b/>
        </w:rPr>
        <w:t xml:space="preserve">                            </w:t>
      </w:r>
      <w:r w:rsidR="00440AC2">
        <w:rPr>
          <w:b/>
        </w:rPr>
        <w:t>Middle Adulthood:</w:t>
      </w:r>
      <w:r w:rsidR="00440AC2">
        <w:t xml:space="preserve">  Death of a peer may threaten their own mortality.</w:t>
      </w:r>
    </w:p>
    <w:p w:rsidR="00440AC2" w:rsidRDefault="00440AC2" w:rsidP="00440AC2">
      <w:pPr>
        <w:ind w:left="720" w:firstLine="720"/>
      </w:pPr>
      <w:r>
        <w:rPr>
          <w:b/>
        </w:rPr>
        <w:t>Late Adulthood:</w:t>
      </w:r>
      <w:r>
        <w:t xml:space="preserve">  Individuals realize that death is inevitable.</w:t>
      </w:r>
    </w:p>
    <w:p w:rsidR="00562B70" w:rsidRPr="00562B70" w:rsidRDefault="00562B70" w:rsidP="00562B70">
      <w:pPr>
        <w:pStyle w:val="ListParagraph"/>
        <w:numPr>
          <w:ilvl w:val="0"/>
          <w:numId w:val="12"/>
        </w:numPr>
        <w:rPr>
          <w:b/>
        </w:rPr>
      </w:pPr>
      <w:r w:rsidRPr="00562B70">
        <w:rPr>
          <w:b/>
        </w:rPr>
        <w:t xml:space="preserve"> Religious cultural beliefs</w:t>
      </w:r>
    </w:p>
    <w:p w:rsidR="00562B70" w:rsidRPr="00562B70" w:rsidRDefault="00562B70" w:rsidP="00562B70">
      <w:pPr>
        <w:pStyle w:val="ListParagraph"/>
        <w:numPr>
          <w:ilvl w:val="0"/>
          <w:numId w:val="12"/>
        </w:numPr>
        <w:rPr>
          <w:b/>
        </w:rPr>
      </w:pPr>
      <w:proofErr w:type="gramStart"/>
      <w:r w:rsidRPr="00562B70">
        <w:rPr>
          <w:b/>
        </w:rPr>
        <w:t>Relationship  with</w:t>
      </w:r>
      <w:proofErr w:type="gramEnd"/>
      <w:r w:rsidRPr="00562B70">
        <w:rPr>
          <w:b/>
        </w:rPr>
        <w:t xml:space="preserve"> the lost object.</w:t>
      </w:r>
    </w:p>
    <w:p w:rsidR="007B18B3" w:rsidRDefault="00562B70" w:rsidP="007B18B3">
      <w:pPr>
        <w:pStyle w:val="ListParagraph"/>
        <w:numPr>
          <w:ilvl w:val="0"/>
          <w:numId w:val="12"/>
        </w:numPr>
        <w:rPr>
          <w:b/>
        </w:rPr>
      </w:pPr>
      <w:r w:rsidRPr="00562B70">
        <w:rPr>
          <w:b/>
        </w:rPr>
        <w:t xml:space="preserve">Cause of </w:t>
      </w:r>
      <w:proofErr w:type="gramStart"/>
      <w:r w:rsidRPr="00562B70">
        <w:rPr>
          <w:b/>
        </w:rPr>
        <w:t>death  (</w:t>
      </w:r>
      <w:proofErr w:type="gramEnd"/>
      <w:r w:rsidRPr="00562B70">
        <w:rPr>
          <w:b/>
        </w:rPr>
        <w:t>expected or unexpected suicide etc.)</w:t>
      </w:r>
    </w:p>
    <w:p w:rsidR="00866108" w:rsidRDefault="00866108" w:rsidP="00407505">
      <w:pPr>
        <w:rPr>
          <w:b/>
        </w:rPr>
      </w:pPr>
      <w:r>
        <w:rPr>
          <w:b/>
        </w:rPr>
        <w:t xml:space="preserve"> </w:t>
      </w:r>
    </w:p>
    <w:p w:rsidR="00866108" w:rsidRDefault="00866108" w:rsidP="00407505">
      <w:pPr>
        <w:rPr>
          <w:b/>
        </w:rPr>
      </w:pPr>
    </w:p>
    <w:p w:rsidR="00866108" w:rsidRDefault="00866108" w:rsidP="00407505">
      <w:pPr>
        <w:rPr>
          <w:b/>
        </w:rPr>
      </w:pPr>
    </w:p>
    <w:p w:rsidR="00407505" w:rsidRDefault="00407505" w:rsidP="00407505">
      <w:pPr>
        <w:rPr>
          <w:b/>
        </w:rPr>
      </w:pPr>
      <w:r>
        <w:rPr>
          <w:b/>
        </w:rPr>
        <w:lastRenderedPageBreak/>
        <w:t xml:space="preserve">How to </w:t>
      </w:r>
      <w:proofErr w:type="gramStart"/>
      <w:r>
        <w:rPr>
          <w:b/>
        </w:rPr>
        <w:t>Talk</w:t>
      </w:r>
      <w:proofErr w:type="gramEnd"/>
      <w:r>
        <w:rPr>
          <w:b/>
        </w:rPr>
        <w:t xml:space="preserve"> to children about death:  </w:t>
      </w:r>
    </w:p>
    <w:p w:rsidR="00407505" w:rsidRDefault="00407505" w:rsidP="0040750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 Avoid the use of euphemisms:  </w:t>
      </w:r>
      <w:r w:rsidR="0083314A">
        <w:rPr>
          <w:b/>
        </w:rPr>
        <w:t>(i.e. Substituting death for “sleeping” )</w:t>
      </w:r>
    </w:p>
    <w:p w:rsidR="0083314A" w:rsidRDefault="00866108" w:rsidP="0040750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 </w:t>
      </w:r>
      <w:r w:rsidR="0083314A">
        <w:rPr>
          <w:b/>
        </w:rPr>
        <w:t xml:space="preserve">Do Not </w:t>
      </w:r>
      <w:proofErr w:type="spellStart"/>
      <w:r w:rsidR="0083314A">
        <w:rPr>
          <w:b/>
        </w:rPr>
        <w:t>overexplain</w:t>
      </w:r>
      <w:proofErr w:type="spellEnd"/>
      <w:r w:rsidR="0083314A">
        <w:rPr>
          <w:b/>
        </w:rPr>
        <w:t>:  (i.e. using medical terms such as “Congestive Heart Failure</w:t>
      </w:r>
      <w:r w:rsidR="0032306B">
        <w:rPr>
          <w:b/>
        </w:rPr>
        <w:t>”</w:t>
      </w:r>
      <w:r w:rsidR="0083314A">
        <w:rPr>
          <w:b/>
        </w:rPr>
        <w:t>)</w:t>
      </w:r>
    </w:p>
    <w:p w:rsidR="0032306B" w:rsidRDefault="0032306B" w:rsidP="0040750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Use simple concrete terms:  (i.e. “grandma is in a better place now”)</w:t>
      </w:r>
    </w:p>
    <w:p w:rsidR="0032306B" w:rsidRPr="00407505" w:rsidRDefault="0032306B" w:rsidP="00407505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Show them :  ((take them to the funeral service and cemetery)</w:t>
      </w:r>
    </w:p>
    <w:p w:rsidR="000C256C" w:rsidRDefault="000C256C" w:rsidP="005F7ACC">
      <w:pPr>
        <w:rPr>
          <w:b/>
        </w:rPr>
      </w:pPr>
    </w:p>
    <w:p w:rsidR="005F7ACC" w:rsidRDefault="005F7ACC" w:rsidP="005F7ACC">
      <w:pPr>
        <w:rPr>
          <w:b/>
        </w:rPr>
      </w:pPr>
      <w:r>
        <w:rPr>
          <w:b/>
        </w:rPr>
        <w:t>Legal considerations about Death:</w:t>
      </w:r>
    </w:p>
    <w:p w:rsidR="005F7ACC" w:rsidRDefault="005F7ACC" w:rsidP="005F7ACC">
      <w:pPr>
        <w:pStyle w:val="ListParagraph"/>
        <w:numPr>
          <w:ilvl w:val="0"/>
          <w:numId w:val="13"/>
        </w:numPr>
      </w:pPr>
      <w:r w:rsidRPr="005F7ACC">
        <w:t xml:space="preserve"> </w:t>
      </w:r>
      <w:r w:rsidRPr="005F7ACC">
        <w:rPr>
          <w:b/>
        </w:rPr>
        <w:t>Advance directives:</w:t>
      </w:r>
      <w:r w:rsidRPr="005F7ACC">
        <w:t xml:space="preserve">   Includes “Living Will”/  “Durable Power of Attorney”</w:t>
      </w:r>
    </w:p>
    <w:p w:rsidR="005F7ACC" w:rsidRDefault="005F7ACC" w:rsidP="005F7ACC">
      <w:pPr>
        <w:pStyle w:val="ListParagraph"/>
        <w:numPr>
          <w:ilvl w:val="0"/>
          <w:numId w:val="13"/>
        </w:numPr>
      </w:pPr>
      <w:r w:rsidRPr="005F7ACC">
        <w:rPr>
          <w:b/>
        </w:rPr>
        <w:t>Health care Surrogate Law:</w:t>
      </w:r>
      <w:r>
        <w:t xml:space="preserve">  Legal Means for specific individuals to make decisions for patients</w:t>
      </w:r>
    </w:p>
    <w:p w:rsidR="005F7ACC" w:rsidRDefault="005F7ACC" w:rsidP="005F7ACC">
      <w:r>
        <w:t xml:space="preserve">                           </w:t>
      </w:r>
      <w:r w:rsidRPr="005F7ACC">
        <w:rPr>
          <w:b/>
        </w:rPr>
        <w:t>FIRST:  Spouse</w:t>
      </w:r>
      <w:r>
        <w:t xml:space="preserve">   followed by Children</w:t>
      </w:r>
    </w:p>
    <w:p w:rsidR="005F7ACC" w:rsidRDefault="005F7ACC" w:rsidP="005F7ACC">
      <w:pPr>
        <w:pStyle w:val="ListParagraph"/>
        <w:numPr>
          <w:ilvl w:val="0"/>
          <w:numId w:val="13"/>
        </w:numPr>
      </w:pPr>
      <w:r>
        <w:t xml:space="preserve"> </w:t>
      </w:r>
      <w:r w:rsidRPr="005F7ACC">
        <w:rPr>
          <w:b/>
        </w:rPr>
        <w:t>Autopsy:</w:t>
      </w:r>
      <w:r>
        <w:t xml:space="preserve">  May be mandated when there is an unusual death</w:t>
      </w:r>
    </w:p>
    <w:p w:rsidR="005F7ACC" w:rsidRDefault="005F7ACC" w:rsidP="005F7AC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Organ Donation</w:t>
      </w:r>
    </w:p>
    <w:p w:rsidR="00440AC2" w:rsidRPr="000C256C" w:rsidRDefault="005F7ACC" w:rsidP="000C256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Physician’s pronounce patients death/ Hospice Nur</w:t>
      </w:r>
      <w:r w:rsidR="000C256C">
        <w:rPr>
          <w:b/>
        </w:rPr>
        <w:t xml:space="preserve">se </w:t>
      </w:r>
    </w:p>
    <w:p w:rsidR="00440AC2" w:rsidRDefault="00440AC2" w:rsidP="00440AC2">
      <w:pPr>
        <w:ind w:left="720" w:firstLine="720"/>
        <w:rPr>
          <w:b/>
        </w:rPr>
      </w:pPr>
      <w:r>
        <w:rPr>
          <w:b/>
        </w:rPr>
        <w:t xml:space="preserve"> </w:t>
      </w:r>
    </w:p>
    <w:p w:rsidR="00440AC2" w:rsidRPr="00440AC2" w:rsidRDefault="00440AC2" w:rsidP="00440AC2">
      <w:pPr>
        <w:rPr>
          <w:b/>
        </w:rPr>
      </w:pPr>
      <w:r>
        <w:rPr>
          <w:b/>
        </w:rPr>
        <w:t xml:space="preserve">    </w:t>
      </w:r>
    </w:p>
    <w:p w:rsidR="00CE6BAF" w:rsidRDefault="00CE6BAF" w:rsidP="00CE6BAF">
      <w:r>
        <w:tab/>
      </w:r>
    </w:p>
    <w:p w:rsidR="00CE6BAF" w:rsidRDefault="00CE6BAF" w:rsidP="00CE6BAF">
      <w:r>
        <w:tab/>
      </w:r>
      <w:r>
        <w:tab/>
      </w:r>
    </w:p>
    <w:sectPr w:rsidR="00CE6BAF" w:rsidSect="007F3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4D"/>
    <w:multiLevelType w:val="hybridMultilevel"/>
    <w:tmpl w:val="328A42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D63"/>
    <w:multiLevelType w:val="hybridMultilevel"/>
    <w:tmpl w:val="A1BC557A"/>
    <w:lvl w:ilvl="0" w:tplc="35F43A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9465BE"/>
    <w:multiLevelType w:val="hybridMultilevel"/>
    <w:tmpl w:val="3A0656CE"/>
    <w:lvl w:ilvl="0" w:tplc="4E405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9120D"/>
    <w:multiLevelType w:val="hybridMultilevel"/>
    <w:tmpl w:val="283CE47A"/>
    <w:lvl w:ilvl="0" w:tplc="8E4EC140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04C2172"/>
    <w:multiLevelType w:val="hybridMultilevel"/>
    <w:tmpl w:val="80384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680D"/>
    <w:multiLevelType w:val="hybridMultilevel"/>
    <w:tmpl w:val="F98E8026"/>
    <w:lvl w:ilvl="0" w:tplc="563EE4AA">
      <w:start w:val="2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>
    <w:nsid w:val="34525BC0"/>
    <w:multiLevelType w:val="hybridMultilevel"/>
    <w:tmpl w:val="B9FA438C"/>
    <w:lvl w:ilvl="0" w:tplc="A9964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4D77EE"/>
    <w:multiLevelType w:val="hybridMultilevel"/>
    <w:tmpl w:val="73D6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753DA"/>
    <w:multiLevelType w:val="hybridMultilevel"/>
    <w:tmpl w:val="8646CC74"/>
    <w:lvl w:ilvl="0" w:tplc="E7A4172E">
      <w:start w:val="1"/>
      <w:numFmt w:val="upperLetter"/>
      <w:lvlText w:val="%1.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9">
    <w:nsid w:val="3FFC6ABB"/>
    <w:multiLevelType w:val="hybridMultilevel"/>
    <w:tmpl w:val="395A833A"/>
    <w:lvl w:ilvl="0" w:tplc="4C2C91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0114B9"/>
    <w:multiLevelType w:val="hybridMultilevel"/>
    <w:tmpl w:val="4DF2C048"/>
    <w:lvl w:ilvl="0" w:tplc="0004D95C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A6068C"/>
    <w:multiLevelType w:val="hybridMultilevel"/>
    <w:tmpl w:val="61D0043A"/>
    <w:lvl w:ilvl="0" w:tplc="E30A9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82288"/>
    <w:multiLevelType w:val="hybridMultilevel"/>
    <w:tmpl w:val="4A32F8D4"/>
    <w:lvl w:ilvl="0" w:tplc="F8B6F276">
      <w:start w:val="1"/>
      <w:numFmt w:val="upperLetter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3">
    <w:nsid w:val="599C7DAF"/>
    <w:multiLevelType w:val="hybridMultilevel"/>
    <w:tmpl w:val="62C231A8"/>
    <w:lvl w:ilvl="0" w:tplc="CFB866C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5A220EDE"/>
    <w:multiLevelType w:val="hybridMultilevel"/>
    <w:tmpl w:val="78EEAB4A"/>
    <w:lvl w:ilvl="0" w:tplc="968600B4">
      <w:start w:val="2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5">
    <w:nsid w:val="68780187"/>
    <w:multiLevelType w:val="hybridMultilevel"/>
    <w:tmpl w:val="A21CBA90"/>
    <w:lvl w:ilvl="0" w:tplc="32E85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4971D9"/>
    <w:multiLevelType w:val="hybridMultilevel"/>
    <w:tmpl w:val="64DCE354"/>
    <w:lvl w:ilvl="0" w:tplc="AE22F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98275C"/>
    <w:multiLevelType w:val="hybridMultilevel"/>
    <w:tmpl w:val="69380008"/>
    <w:lvl w:ilvl="0" w:tplc="1AF457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176534"/>
    <w:multiLevelType w:val="hybridMultilevel"/>
    <w:tmpl w:val="DB2008BE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>
    <w:nsid w:val="7C49449A"/>
    <w:multiLevelType w:val="hybridMultilevel"/>
    <w:tmpl w:val="74A0BA04"/>
    <w:lvl w:ilvl="0" w:tplc="409ABB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"/>
  </w:num>
  <w:num w:numId="5">
    <w:abstractNumId w:val="19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6"/>
  </w:num>
  <w:num w:numId="11">
    <w:abstractNumId w:val="18"/>
  </w:num>
  <w:num w:numId="12">
    <w:abstractNumId w:val="4"/>
  </w:num>
  <w:num w:numId="13">
    <w:abstractNumId w:val="2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  <w:num w:numId="18">
    <w:abstractNumId w:val="10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BAF"/>
    <w:rsid w:val="0002744B"/>
    <w:rsid w:val="000C256C"/>
    <w:rsid w:val="000E664B"/>
    <w:rsid w:val="00151C43"/>
    <w:rsid w:val="00166A5B"/>
    <w:rsid w:val="001926A8"/>
    <w:rsid w:val="0032306B"/>
    <w:rsid w:val="003C0B93"/>
    <w:rsid w:val="00407505"/>
    <w:rsid w:val="0043671B"/>
    <w:rsid w:val="00440AC2"/>
    <w:rsid w:val="00562B70"/>
    <w:rsid w:val="005F7ACC"/>
    <w:rsid w:val="00650BC9"/>
    <w:rsid w:val="00672A6B"/>
    <w:rsid w:val="0068567A"/>
    <w:rsid w:val="007B18B3"/>
    <w:rsid w:val="007F3348"/>
    <w:rsid w:val="00804A6D"/>
    <w:rsid w:val="0083314A"/>
    <w:rsid w:val="00866108"/>
    <w:rsid w:val="008777EE"/>
    <w:rsid w:val="008C34CA"/>
    <w:rsid w:val="009A5216"/>
    <w:rsid w:val="00A00EFE"/>
    <w:rsid w:val="00AE30B2"/>
    <w:rsid w:val="00C1195E"/>
    <w:rsid w:val="00CA3C7F"/>
    <w:rsid w:val="00CE6BAF"/>
    <w:rsid w:val="00E25F97"/>
    <w:rsid w:val="00E943FC"/>
    <w:rsid w:val="00EB5277"/>
    <w:rsid w:val="00EB65A4"/>
    <w:rsid w:val="00F02DD4"/>
    <w:rsid w:val="00F9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platekb</dc:creator>
  <cp:keywords/>
  <dc:description/>
  <cp:lastModifiedBy>platekb</cp:lastModifiedBy>
  <cp:revision>7</cp:revision>
  <cp:lastPrinted>2010-03-18T14:10:00Z</cp:lastPrinted>
  <dcterms:created xsi:type="dcterms:W3CDTF">2010-03-16T17:34:00Z</dcterms:created>
  <dcterms:modified xsi:type="dcterms:W3CDTF">2010-03-18T14:16:00Z</dcterms:modified>
</cp:coreProperties>
</file>