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HAZLETON AREA SCHOOL DISTRICT</w:t>
      </w:r>
    </w:p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ABA2890" wp14:editId="42B2E66B">
            <wp:extent cx="1795145" cy="1840230"/>
            <wp:effectExtent l="0" t="0" r="0" b="7620"/>
            <wp:docPr id="2" name="Picture 2" descr="http://www.healthedtoday.com/var/plain_site/storage/images/splash-page/hazleton-area-school-district/2116-1-eng-US/Hazleton-Area-School-Distric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althedtoday.com/var/plain_site/storage/images/splash-page/hazleton-area-school-district/2116-1-eng-US/Hazleton-Area-School-District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54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C54" w:rsidRPr="00C542D8" w:rsidRDefault="00E55C54" w:rsidP="00E55C5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DISTRICT UNIT/LESSON PLAN</w:t>
      </w:r>
    </w:p>
    <w:p w:rsidR="004D48B3" w:rsidRDefault="004D48B3"/>
    <w:p w:rsidR="00E55C54" w:rsidRDefault="00E55C54"/>
    <w:p w:rsidR="00E55C54" w:rsidRDefault="00E55C54"/>
    <w:p w:rsidR="00E55C54" w:rsidRDefault="00E55C54"/>
    <w:p w:rsidR="00E55C54" w:rsidRDefault="00E55C54"/>
    <w:p w:rsidR="00E55C54" w:rsidRDefault="00E55C54"/>
    <w:p w:rsidR="00E55C54" w:rsidRPr="00EC6038" w:rsidRDefault="00E55C54" w:rsidP="00E55C54">
      <w:pPr>
        <w:rPr>
          <w:b/>
          <w:u w:val="single"/>
        </w:rPr>
      </w:pPr>
      <w:r w:rsidRPr="00EC6038">
        <w:rPr>
          <w:b/>
        </w:rPr>
        <w:lastRenderedPageBreak/>
        <w:t xml:space="preserve">Teacher </w:t>
      </w:r>
      <w:proofErr w:type="gramStart"/>
      <w:r w:rsidRPr="00EC6038">
        <w:rPr>
          <w:b/>
        </w:rPr>
        <w:t>Name :</w:t>
      </w:r>
      <w:proofErr w:type="gramEnd"/>
      <w:r w:rsidRPr="00EC6038">
        <w:rPr>
          <w:b/>
        </w:rPr>
        <w:t xml:space="preserve">  </w:t>
      </w:r>
      <w:r w:rsidR="005351D2">
        <w:rPr>
          <w:b/>
        </w:rPr>
        <w:t>Jaime Michael</w:t>
      </w:r>
      <w:bookmarkStart w:id="0" w:name="_GoBack"/>
      <w:bookmarkEnd w:id="0"/>
      <w:r w:rsidRPr="00EC6038">
        <w:rPr>
          <w:b/>
        </w:rPr>
        <w:t xml:space="preserve">         </w:t>
      </w:r>
      <w:r w:rsidR="002504B9">
        <w:rPr>
          <w:b/>
        </w:rPr>
        <w:t xml:space="preserve">       Subject :  Reading</w:t>
      </w:r>
      <w:r w:rsidRPr="00EC6038">
        <w:rPr>
          <w:b/>
        </w:rPr>
        <w:t xml:space="preserve">                         Proposed Dates:</w:t>
      </w:r>
      <w:r w:rsidR="002504B9">
        <w:rPr>
          <w:b/>
        </w:rPr>
        <w:t xml:space="preserve"> </w:t>
      </w:r>
      <w:r w:rsidRPr="00EC6038">
        <w:rPr>
          <w:b/>
        </w:rPr>
        <w:t xml:space="preserve"> </w:t>
      </w:r>
      <w:r w:rsidR="00420FD1">
        <w:rPr>
          <w:b/>
        </w:rPr>
        <w:t>Week of October 17th</w:t>
      </w:r>
      <w:r w:rsidRPr="00EC6038">
        <w:rPr>
          <w:b/>
        </w:rPr>
        <w:t xml:space="preserve">         </w:t>
      </w:r>
      <w:r w:rsidR="002504B9">
        <w:rPr>
          <w:b/>
        </w:rPr>
        <w:t xml:space="preserve">            Grade Level:  First</w:t>
      </w:r>
      <w:r w:rsidRPr="00EC6038">
        <w:rPr>
          <w:b/>
        </w:rPr>
        <w:t xml:space="preserve">     </w:t>
      </w:r>
    </w:p>
    <w:p w:rsidR="00E55C54" w:rsidRDefault="00E55C54" w:rsidP="00E55C54">
      <w:pPr>
        <w:rPr>
          <w:b/>
        </w:rPr>
      </w:pPr>
      <w:r w:rsidRPr="00EC6038">
        <w:rPr>
          <w:b/>
        </w:rPr>
        <w:t xml:space="preserve"> </w:t>
      </w:r>
      <w:proofErr w:type="gramStart"/>
      <w:r w:rsidRPr="00EC6038">
        <w:rPr>
          <w:b/>
        </w:rPr>
        <w:t>Building :</w:t>
      </w:r>
      <w:proofErr w:type="gramEnd"/>
      <w:r w:rsidR="002504B9">
        <w:rPr>
          <w:b/>
        </w:rPr>
        <w:t xml:space="preserve"> Heights-Terrace El/Middle School</w:t>
      </w:r>
    </w:p>
    <w:tbl>
      <w:tblPr>
        <w:tblStyle w:val="TableGrid"/>
        <w:tblpPr w:leftFromText="180" w:rightFromText="180" w:tblpY="1298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55C54" w:rsidRPr="00A65E3F" w:rsidTr="00566990">
        <w:tc>
          <w:tcPr>
            <w:tcW w:w="14616" w:type="dxa"/>
            <w:shd w:val="clear" w:color="auto" w:fill="FDE9D9" w:themeFill="accent6" w:themeFillTint="33"/>
          </w:tcPr>
          <w:p w:rsidR="00E55C54" w:rsidRPr="00A65E3F" w:rsidRDefault="00E55C54" w:rsidP="00566990">
            <w:pPr>
              <w:jc w:val="center"/>
              <w:rPr>
                <w:b/>
                <w:sz w:val="28"/>
                <w:szCs w:val="28"/>
              </w:rPr>
            </w:pPr>
            <w:r w:rsidRPr="00BC276F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Unit Plan</w:t>
            </w:r>
          </w:p>
        </w:tc>
      </w:tr>
      <w:tr w:rsidR="00E55C54" w:rsidTr="00566990">
        <w:tc>
          <w:tcPr>
            <w:tcW w:w="14616" w:type="dxa"/>
          </w:tcPr>
          <w:p w:rsidR="00E55C54" w:rsidRDefault="00E55C54" w:rsidP="00566990"/>
          <w:p w:rsidR="00566990" w:rsidRDefault="00E55C54" w:rsidP="005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Unit Title: </w:t>
            </w:r>
            <w:r w:rsidR="0056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990" w:rsidRPr="00566990">
              <w:rPr>
                <w:rFonts w:cs="Times New Roman"/>
                <w:sz w:val="20"/>
                <w:szCs w:val="28"/>
              </w:rPr>
              <w:t>Exploring Differences in Each Other and O</w:t>
            </w:r>
            <w:r w:rsidR="001E50BA">
              <w:rPr>
                <w:rFonts w:cs="Times New Roman"/>
                <w:sz w:val="20"/>
                <w:szCs w:val="28"/>
              </w:rPr>
              <w:t xml:space="preserve">ur Community </w:t>
            </w:r>
          </w:p>
          <w:p w:rsidR="00E55C54" w:rsidRPr="00A83F82" w:rsidRDefault="00D860B4" w:rsidP="005669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Unit 1</w:t>
            </w:r>
            <w:r w:rsidR="00E55C54">
              <w:rPr>
                <w:rFonts w:ascii="Arial" w:hAnsi="Arial" w:cs="Arial"/>
                <w:color w:val="000000"/>
              </w:rPr>
              <w:br/>
            </w:r>
            <w:r w:rsidR="00E55C54">
              <w:rPr>
                <w:rFonts w:ascii="Arial" w:hAnsi="Arial" w:cs="Arial"/>
                <w:color w:val="000000"/>
              </w:rPr>
              <w:br/>
            </w:r>
            <w:r w:rsidR="00E55C54"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                      </w:t>
            </w:r>
            <w:r w:rsidR="001E50BA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         </w:t>
            </w:r>
          </w:p>
          <w:p w:rsidR="00E55C54" w:rsidRDefault="00E55C54" w:rsidP="00566990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</w:p>
          <w:p w:rsidR="00E55C54" w:rsidRDefault="00E55C54" w:rsidP="00566990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</w:p>
          <w:p w:rsidR="00E55C54" w:rsidRDefault="00E55C54" w:rsidP="00566990">
            <w:pPr>
              <w:pStyle w:val="NoSpacing"/>
              <w:rPr>
                <w:sz w:val="20"/>
                <w:szCs w:val="20"/>
              </w:rPr>
            </w:pPr>
            <w:r w:rsidRPr="00A83F82">
              <w:rPr>
                <w:rFonts w:ascii="Arial Black" w:hAnsi="Arial Black" w:cs="Helvetica"/>
                <w:b/>
                <w:bCs/>
                <w:iCs/>
                <w:color w:val="3B3B3A"/>
                <w:sz w:val="20"/>
                <w:szCs w:val="20"/>
              </w:rPr>
              <w:t>Essential</w:t>
            </w:r>
            <w:r w:rsidRPr="003567E0">
              <w:rPr>
                <w:rFonts w:ascii="Arial Black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 Questions</w:t>
            </w:r>
            <w:r>
              <w:rPr>
                <w:rFonts w:cs="Helvetica"/>
                <w:b/>
                <w:bCs/>
                <w:iCs/>
                <w:color w:val="3B3B3A"/>
              </w:rPr>
              <w:t xml:space="preserve">:  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What makes you special?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What do you do at your school?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What is it like where you live?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What makes a pet special?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What do friends do together?</w:t>
            </w:r>
          </w:p>
          <w:p w:rsidR="00566990" w:rsidRPr="00566990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  <w:r w:rsidRPr="00566990">
              <w:rPr>
                <w:rFonts w:cs="Times New Roman"/>
                <w:sz w:val="20"/>
                <w:szCs w:val="24"/>
              </w:rPr>
              <w:t>How does your body move?</w:t>
            </w:r>
          </w:p>
          <w:p w:rsidR="00566990" w:rsidRPr="001E50BA" w:rsidRDefault="00566990" w:rsidP="00566990">
            <w:pPr>
              <w:pStyle w:val="NoSpacing"/>
              <w:rPr>
                <w:rFonts w:cs="Times New Roman"/>
                <w:sz w:val="20"/>
                <w:szCs w:val="24"/>
              </w:rPr>
            </w:pPr>
          </w:p>
          <w:p w:rsidR="00566990" w:rsidRDefault="00566990" w:rsidP="00566990">
            <w:pPr>
              <w:pStyle w:val="NoSpacing"/>
              <w:rPr>
                <w:sz w:val="20"/>
                <w:szCs w:val="20"/>
              </w:rPr>
            </w:pPr>
          </w:p>
          <w:p w:rsidR="00566990" w:rsidRDefault="00566990" w:rsidP="00566990">
            <w:pPr>
              <w:pStyle w:val="NoSpacing"/>
            </w:pPr>
          </w:p>
          <w:p w:rsidR="00E55C54" w:rsidRPr="00A83F82" w:rsidRDefault="00E55C54" w:rsidP="0056699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Standards: </w:t>
            </w:r>
            <w:r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PA Core</w:t>
            </w:r>
            <w:r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Standards</w:t>
            </w:r>
            <w:r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, PA Academic Standards</w:t>
            </w:r>
            <w:r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/Anchors (based on subject)</w:t>
            </w:r>
          </w:p>
          <w:p w:rsidR="00E55C54" w:rsidRDefault="00566990" w:rsidP="00566990">
            <w:r>
              <w:t>CC.1.1.1.B.- Demonstrate understanding of the organization and basic features</w:t>
            </w:r>
          </w:p>
          <w:p w:rsidR="00566990" w:rsidRDefault="00566990" w:rsidP="00566990">
            <w:r>
              <w:t>CC.1.1.1.C.- Demonstrate understanding of spoken words, syllables, and sounds</w:t>
            </w:r>
          </w:p>
          <w:p w:rsidR="00566990" w:rsidRDefault="00566990" w:rsidP="00566990">
            <w:r>
              <w:t>CC.1.1.1.D.- Know and apply grade level phonics and word analysis skills in decoding words</w:t>
            </w:r>
          </w:p>
          <w:p w:rsidR="00566990" w:rsidRDefault="00566990" w:rsidP="00566990">
            <w:r>
              <w:t>CC.1.1.1.E.- Read with accuracy and fluency to support comprehension</w:t>
            </w:r>
          </w:p>
          <w:p w:rsidR="00566990" w:rsidRDefault="00566990" w:rsidP="00566990">
            <w:r>
              <w:t>CC.1.2.1.A.-Identify the main idea and retell key details of text</w:t>
            </w:r>
          </w:p>
          <w:p w:rsidR="00566990" w:rsidRDefault="00566990" w:rsidP="00566990">
            <w:r>
              <w:t>CC.1.2.1.B.- Ask and answer questions about key details in a text</w:t>
            </w:r>
          </w:p>
          <w:p w:rsidR="00566990" w:rsidRDefault="00566990" w:rsidP="00566990">
            <w:r>
              <w:t>CC.1.2.1.C.- Describe the connection between two individuals, events, ideas, or pieces of information in a text</w:t>
            </w:r>
          </w:p>
          <w:p w:rsidR="00566990" w:rsidRDefault="00566990" w:rsidP="00566990">
            <w:r>
              <w:t>CC.1.2.1.E.- Use various text features and search tools to locate key facts or information in a text</w:t>
            </w:r>
          </w:p>
          <w:p w:rsidR="00566990" w:rsidRDefault="00566990" w:rsidP="00566990">
            <w:r>
              <w:t>CC.1.2.1.G.- Use the illustrations and details in a text to describe its key ideas</w:t>
            </w:r>
          </w:p>
          <w:p w:rsidR="00566990" w:rsidRDefault="00566990" w:rsidP="00566990">
            <w:r>
              <w:t>CC.1.3.1.A.- Retell stories, including key details, and demonstrate understanding of their central message</w:t>
            </w:r>
          </w:p>
          <w:p w:rsidR="00566990" w:rsidRDefault="00566990" w:rsidP="00566990">
            <w:r>
              <w:t>CC.1.3.1.B.- Ask and answer questions about key details in a text</w:t>
            </w:r>
          </w:p>
          <w:p w:rsidR="00566990" w:rsidRDefault="00566990" w:rsidP="00566990">
            <w:r>
              <w:t>CC.1.3.1.C.- Describe characters, settings, and major events in a story, using key details</w:t>
            </w:r>
          </w:p>
          <w:p w:rsidR="00566990" w:rsidRDefault="00566990" w:rsidP="00566990">
            <w:r>
              <w:t>CC.1.3.1.E.- Explain major differences between books that tell stories and books that give information, drawing on a wide reading or range of texts</w:t>
            </w:r>
          </w:p>
          <w:p w:rsidR="00566990" w:rsidRDefault="00566990" w:rsidP="00566990">
            <w:r>
              <w:t>CC.1.3.1.F.- Identify key words and phrases in stories or poems that suggest feelings or appeal to the senses</w:t>
            </w:r>
          </w:p>
          <w:p w:rsidR="00566990" w:rsidRDefault="00566990" w:rsidP="00566990">
            <w:r>
              <w:t xml:space="preserve">CC.1.3.1.G.- Use illustrations and details in story to describe </w:t>
            </w:r>
            <w:r w:rsidR="000B625B">
              <w:t>characters, setting, or events</w:t>
            </w:r>
          </w:p>
          <w:p w:rsidR="000B625B" w:rsidRDefault="000B625B" w:rsidP="00566990">
            <w:r>
              <w:t>CC.1.4.1.A.- Write informative/explanatory texts to examine a topic and convey ideas</w:t>
            </w:r>
          </w:p>
          <w:p w:rsidR="000B625B" w:rsidRDefault="000B625B" w:rsidP="00566990">
            <w:r>
              <w:t>CC.1.4.1.B.- Identify and write about one specific topic</w:t>
            </w:r>
          </w:p>
          <w:p w:rsidR="000B625B" w:rsidRDefault="000B625B" w:rsidP="00566990">
            <w:r>
              <w:lastRenderedPageBreak/>
              <w:t>CC.1.4.1.F.- Demonstrate a grade-appropriate command of the conventions of standard English grammar, usage, capitalization, punctuation, and spelling</w:t>
            </w:r>
          </w:p>
          <w:p w:rsidR="000B625B" w:rsidRDefault="000B625B" w:rsidP="00566990">
            <w:r>
              <w:t>CC.1.5.1.A.- Participate in collaborative conversations with peers and adults in small and larger groups</w:t>
            </w:r>
          </w:p>
          <w:p w:rsidR="000B625B" w:rsidRDefault="000B625B" w:rsidP="00566990">
            <w:r>
              <w:t>CC.1.5.1.D.- Describe people, places, things, and events with relevant details expressing ideas and feelings clearly</w:t>
            </w:r>
          </w:p>
          <w:p w:rsidR="000B625B" w:rsidRPr="00A83F82" w:rsidRDefault="000B625B" w:rsidP="00566990">
            <w:r>
              <w:t>CC.1.5.1.E.- Produce complete sentences when appropriate to take and situation</w:t>
            </w:r>
          </w:p>
          <w:p w:rsidR="00E55C54" w:rsidRDefault="00E55C54" w:rsidP="00566990"/>
          <w:p w:rsidR="00E55C54" w:rsidRDefault="00E55C54" w:rsidP="00566990"/>
          <w:p w:rsidR="00E55C54" w:rsidRDefault="00E55C54" w:rsidP="00566990"/>
          <w:p w:rsidR="00E55C54" w:rsidRDefault="00E55C54" w:rsidP="00566990"/>
          <w:p w:rsidR="00E55C54" w:rsidRDefault="00E55C54" w:rsidP="00566990"/>
          <w:p w:rsidR="00E55C54" w:rsidRDefault="00E55C54" w:rsidP="00566990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  <w:r w:rsidRPr="00A65E3F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>Summative Unit Assessment :</w:t>
            </w:r>
            <w:r w:rsidR="00E006A8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 Unit Test</w:t>
            </w:r>
          </w:p>
          <w:p w:rsidR="00E55C54" w:rsidRPr="00A65E3F" w:rsidRDefault="00E55C54" w:rsidP="00566990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</w:p>
          <w:p w:rsidR="00E55C54" w:rsidRDefault="00E55C54" w:rsidP="0056699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E55C54" w:rsidTr="00566990">
              <w:tc>
                <w:tcPr>
                  <w:tcW w:w="7192" w:type="dxa"/>
                  <w:shd w:val="clear" w:color="auto" w:fill="FDE9D9" w:themeFill="accent6" w:themeFillTint="33"/>
                </w:tcPr>
                <w:p w:rsidR="00E55C54" w:rsidRPr="00BC276F" w:rsidRDefault="00E55C54" w:rsidP="005351D2">
                  <w:pPr>
                    <w:framePr w:hSpace="180" w:wrap="around" w:hAnchor="text" w:y="1298"/>
                    <w:jc w:val="center"/>
                    <w:rPr>
                      <w:b/>
                    </w:rPr>
                  </w:pPr>
                  <w:r w:rsidRPr="00BC276F">
                    <w:rPr>
                      <w:b/>
                    </w:rPr>
                    <w:t>Summative Assessment Objective</w:t>
                  </w:r>
                </w:p>
              </w:tc>
              <w:tc>
                <w:tcPr>
                  <w:tcW w:w="7193" w:type="dxa"/>
                  <w:shd w:val="clear" w:color="auto" w:fill="FDE9D9" w:themeFill="accent6" w:themeFillTint="33"/>
                </w:tcPr>
                <w:p w:rsidR="00E55C54" w:rsidRPr="00BC276F" w:rsidRDefault="00E55C54" w:rsidP="005351D2">
                  <w:pPr>
                    <w:framePr w:hSpace="180" w:wrap="around" w:hAnchor="text" w:y="1298"/>
                    <w:jc w:val="center"/>
                    <w:rPr>
                      <w:b/>
                    </w:rPr>
                  </w:pPr>
                  <w:r w:rsidRPr="00BC276F">
                    <w:rPr>
                      <w:b/>
                    </w:rPr>
                    <w:t>Assessment Method</w:t>
                  </w:r>
                  <w:r>
                    <w:rPr>
                      <w:b/>
                    </w:rPr>
                    <w:t xml:space="preserve"> (check one)</w:t>
                  </w:r>
                </w:p>
              </w:tc>
            </w:tr>
            <w:tr w:rsidR="00E55C54" w:rsidTr="00566990">
              <w:trPr>
                <w:trHeight w:val="1671"/>
              </w:trPr>
              <w:tc>
                <w:tcPr>
                  <w:tcW w:w="7192" w:type="dxa"/>
                </w:tcPr>
                <w:p w:rsidR="00E55C54" w:rsidRDefault="00E006A8" w:rsidP="005351D2">
                  <w:pPr>
                    <w:framePr w:hSpace="180" w:wrap="around" w:hAnchor="text" w:y="1298"/>
                  </w:pPr>
                  <w:r>
                    <w:t>Students Will demonstrate understanding of phonemic awareness, phonics, comprehension, and language skills presented in Unit 1 with 85% accuracy on Unit 1 Test.</w:t>
                  </w:r>
                </w:p>
                <w:p w:rsidR="00E55C54" w:rsidRDefault="00E55C54" w:rsidP="005351D2">
                  <w:pPr>
                    <w:framePr w:hSpace="180" w:wrap="around" w:hAnchor="text" w:y="1298"/>
                  </w:pPr>
                </w:p>
                <w:p w:rsidR="00E55C54" w:rsidRDefault="00E55C54" w:rsidP="005351D2">
                  <w:pPr>
                    <w:framePr w:hSpace="180" w:wrap="around" w:hAnchor="text" w:y="1298"/>
                  </w:pPr>
                </w:p>
              </w:tc>
              <w:tc>
                <w:tcPr>
                  <w:tcW w:w="7193" w:type="dxa"/>
                </w:tcPr>
                <w:p w:rsidR="00E55C54" w:rsidRDefault="00E55C54" w:rsidP="005351D2">
                  <w:pPr>
                    <w:framePr w:hSpace="180" w:wrap="around" w:hAnchor="text" w:y="1298"/>
                  </w:pPr>
                  <w:r>
                    <w:t>____ Rubric     ___ Checklist   __</w:t>
                  </w:r>
                  <w:r w:rsidR="00E006A8">
                    <w:rPr>
                      <w:u w:val="single"/>
                    </w:rPr>
                    <w:t>X</w:t>
                  </w:r>
                  <w:r>
                    <w:t>__ Unit Test   ____ Group</w:t>
                  </w:r>
                  <w:r>
                    <w:br/>
                    <w:t xml:space="preserve">____ Student Self-Assessment </w:t>
                  </w:r>
                </w:p>
                <w:p w:rsidR="00E55C54" w:rsidRDefault="00E55C54" w:rsidP="005351D2">
                  <w:pPr>
                    <w:framePr w:hSpace="180" w:wrap="around" w:hAnchor="text" w:y="1298"/>
                  </w:pPr>
                  <w:r>
                    <w:br/>
                    <w:t>____ Other (explain)</w:t>
                  </w:r>
                </w:p>
                <w:p w:rsidR="00E55C54" w:rsidRDefault="00E55C54" w:rsidP="005351D2">
                  <w:pPr>
                    <w:framePr w:hSpace="180" w:wrap="around" w:hAnchor="text" w:y="1298"/>
                  </w:pPr>
                </w:p>
              </w:tc>
            </w:tr>
          </w:tbl>
          <w:p w:rsidR="00E55C54" w:rsidRDefault="00E55C54" w:rsidP="00566990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797"/>
        <w:gridCol w:w="720"/>
        <w:gridCol w:w="4320"/>
        <w:gridCol w:w="450"/>
        <w:gridCol w:w="2876"/>
        <w:gridCol w:w="2819"/>
      </w:tblGrid>
      <w:tr w:rsidR="00E55C54" w:rsidTr="00566990">
        <w:trPr>
          <w:cantSplit/>
          <w:trHeight w:val="485"/>
        </w:trPr>
        <w:tc>
          <w:tcPr>
            <w:tcW w:w="14533" w:type="dxa"/>
            <w:gridSpan w:val="7"/>
            <w:shd w:val="clear" w:color="auto" w:fill="FBD4B4" w:themeFill="accent6" w:themeFillTint="66"/>
            <w:vAlign w:val="center"/>
          </w:tcPr>
          <w:p w:rsidR="00E55C54" w:rsidRPr="00BC276F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lastRenderedPageBreak/>
              <w:t>D</w:t>
            </w:r>
            <w:r w:rsidRPr="00BC276F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AILY PLAN</w:t>
            </w:r>
          </w:p>
        </w:tc>
      </w:tr>
      <w:tr w:rsidR="00E55C54" w:rsidTr="00566990">
        <w:trPr>
          <w:cantSplit/>
          <w:trHeight w:val="901"/>
        </w:trPr>
        <w:tc>
          <w:tcPr>
            <w:tcW w:w="551" w:type="dxa"/>
            <w:shd w:val="clear" w:color="auto" w:fill="FBD4B4" w:themeFill="accent6" w:themeFillTint="66"/>
            <w:vAlign w:val="center"/>
          </w:tcPr>
          <w:p w:rsidR="00E55C54" w:rsidRPr="006877A9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797" w:type="dxa"/>
            <w:shd w:val="clear" w:color="auto" w:fill="FBD4B4" w:themeFill="accent6" w:themeFillTint="66"/>
            <w:vAlign w:val="center"/>
          </w:tcPr>
          <w:p w:rsidR="00E55C54" w:rsidRPr="006877A9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Objective (s)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E55C54" w:rsidRPr="006877A9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DOK LEVEL</w:t>
            </w:r>
          </w:p>
        </w:tc>
        <w:tc>
          <w:tcPr>
            <w:tcW w:w="4320" w:type="dxa"/>
            <w:shd w:val="clear" w:color="auto" w:fill="FBD4B4" w:themeFill="accent6" w:themeFillTint="66"/>
            <w:vAlign w:val="center"/>
          </w:tcPr>
          <w:p w:rsidR="00E55C54" w:rsidRPr="006877A9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877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Activities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/ Teaching Strategies 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  <w:vAlign w:val="center"/>
          </w:tcPr>
          <w:p w:rsidR="00E55C54" w:rsidRPr="00E257EF" w:rsidRDefault="00E55C54" w:rsidP="00566990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Grouping</w:t>
            </w:r>
          </w:p>
        </w:tc>
        <w:tc>
          <w:tcPr>
            <w:tcW w:w="2876" w:type="dxa"/>
            <w:shd w:val="clear" w:color="auto" w:fill="FBD4B4" w:themeFill="accent6" w:themeFillTint="66"/>
            <w:vAlign w:val="center"/>
          </w:tcPr>
          <w:p w:rsidR="00E55C54" w:rsidRDefault="00E55C54" w:rsidP="0056699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77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Materials / Resources</w:t>
            </w:r>
          </w:p>
        </w:tc>
        <w:tc>
          <w:tcPr>
            <w:tcW w:w="2819" w:type="dxa"/>
            <w:shd w:val="clear" w:color="auto" w:fill="FBD4B4" w:themeFill="accent6" w:themeFillTint="66"/>
            <w:vAlign w:val="center"/>
          </w:tcPr>
          <w:p w:rsidR="00E55C54" w:rsidRPr="006877A9" w:rsidRDefault="00E55C54" w:rsidP="005669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 of Objective (s)</w:t>
            </w: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56699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7" w:type="dxa"/>
          </w:tcPr>
          <w:p w:rsidR="00E55C54" w:rsidRDefault="004F79E1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demonstrate understanding of the organizations and basic features of print.  </w:t>
            </w:r>
          </w:p>
          <w:p w:rsidR="004F79E1" w:rsidRDefault="004F79E1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D0682" w:rsidRDefault="004F79E1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</w:t>
            </w:r>
            <w:r w:rsidR="00AD06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isolate and pronounce initial, medial vowel, and final sounds (phonemes) in spoken single-syllable words.  </w:t>
            </w: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decode regularly spelled one-syllable words. </w:t>
            </w: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recognize and read grade-appropriate irregularly spelled words. </w:t>
            </w: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D0682" w:rsidRDefault="00AD0682" w:rsidP="0075562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use conventional spelling for words with common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spelling patterns and for frequently occurring irregular words. </w:t>
            </w:r>
          </w:p>
        </w:tc>
        <w:tc>
          <w:tcPr>
            <w:tcW w:w="720" w:type="dxa"/>
          </w:tcPr>
          <w:p w:rsidR="00E55C54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</w:t>
            </w:r>
          </w:p>
          <w:p w:rsidR="00AD0682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AD0682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AD0682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T86-T93</w:t>
            </w:r>
            <w:r w:rsidR="00E55C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E55C54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AD0682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AD0682" w:rsidRDefault="00AD0682" w:rsidP="00AD068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E55C54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</w:t>
            </w:r>
            <w:r w:rsidR="00652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 Big Book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Big Book (Alicia’s Happy Day)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Vocabulary Cards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Building Cards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 Frequency Words Cards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Spelling Cards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Poster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Sentence Strip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Marker and eraser</w:t>
            </w:r>
          </w:p>
          <w:p w:rsidR="00652ED9" w:rsidRDefault="00652ED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Your Turn Practice Book p.11</w:t>
            </w:r>
          </w:p>
          <w:p w:rsidR="00AD0682" w:rsidRDefault="00AD0682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652E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Teacher observations, </w:t>
            </w:r>
            <w:r w:rsidR="00D935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56699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97" w:type="dxa"/>
          </w:tcPr>
          <w:p w:rsidR="00E55C54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decode regularly spelled one-syllable words. RF.1.3b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recognize and read grade appropriate irregularly spelled words.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use the story “Six Kids” to find short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words, high frequency words, and name the features of a fantasy story with a partner.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use the graphic organizer to give descriptive details in the story.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read, spell, and write the new high frequency words down, out, up, very.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orally generate sentences in the correct word order with a partner.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will, with guidance and support from adults, focus on a topic, respond to questions and suggestions from peers, and add details to strengthen writing as needed.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75562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use end punctuation for sentences. </w:t>
            </w:r>
          </w:p>
        </w:tc>
        <w:tc>
          <w:tcPr>
            <w:tcW w:w="720" w:type="dxa"/>
          </w:tcPr>
          <w:p w:rsidR="00E55C54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:rsidR="00D9357C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D9357C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D9357C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T94-T97</w:t>
            </w:r>
          </w:p>
        </w:tc>
        <w:tc>
          <w:tcPr>
            <w:tcW w:w="450" w:type="dxa"/>
          </w:tcPr>
          <w:p w:rsidR="00E55C54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D9357C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D9357C" w:rsidRDefault="00D9357C" w:rsidP="00D935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Reading Writing Workshop 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 Big Book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Big Book (Alicia’s Happy Day)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Vocabulary Cards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Building Cards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 Frequency Words Cards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Spelling Cards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Poster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Sentence Strip</w:t>
            </w:r>
          </w:p>
          <w:p w:rsidR="00D9357C" w:rsidRDefault="00D9357C" w:rsidP="00D9357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Marker and eraser</w:t>
            </w:r>
          </w:p>
          <w:p w:rsidR="00E55C54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Your Turn Practice Book pg. 12</w:t>
            </w:r>
          </w:p>
        </w:tc>
        <w:tc>
          <w:tcPr>
            <w:tcW w:w="2819" w:type="dxa"/>
          </w:tcPr>
          <w:p w:rsidR="00D9357C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D935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Teacher observations, 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56699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7" w:type="dxa"/>
          </w:tcPr>
          <w:p w:rsidR="00E55C54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visualize events that happen in a fictional story.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categorize the medial sound in a group of 3 words without any errors. 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blend and build short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words using the word building cards with less than 2 errors. 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Students will identify the double final consonant in each of the given words without errors. 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</w:t>
            </w:r>
            <w:r w:rsidR="001E5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udents will sort –in, -it, -</w:t>
            </w:r>
            <w:proofErr w:type="spellStart"/>
            <w:r w:rsidR="001E5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iss</w:t>
            </w:r>
            <w:proofErr w:type="spellEnd"/>
            <w:r w:rsidR="001E5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words using a three column chart.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D9357C" w:rsidRDefault="00D9357C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E55C54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755626" w:rsidRDefault="00755626" w:rsidP="0075562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T98-T103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E55C54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755626" w:rsidRDefault="00755626" w:rsidP="007556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E55C54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 Big Book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Vocabulary Cards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Poster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Interactive Read Aloud Cards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Building Cards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Spelling Words Cards</w:t>
            </w:r>
          </w:p>
          <w:p w:rsidR="00755626" w:rsidRDefault="00755626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Response Board</w:t>
            </w:r>
          </w:p>
          <w:p w:rsidR="00755626" w:rsidRDefault="00755626" w:rsidP="00EB03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Your Turn Practice Book p.</w:t>
            </w:r>
            <w:r w:rsidR="00EB03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2819" w:type="dxa"/>
          </w:tcPr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7556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Teacher observations, 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56699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97" w:type="dxa"/>
          </w:tcPr>
          <w:p w:rsidR="00E55C54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give three details about story “Six Kids” using graphic organizer.</w:t>
            </w:r>
          </w:p>
          <w:p w:rsidR="00EB036B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B036B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write descriptive sentences with classmates about one topic using a word web.</w:t>
            </w:r>
          </w:p>
        </w:tc>
        <w:tc>
          <w:tcPr>
            <w:tcW w:w="720" w:type="dxa"/>
          </w:tcPr>
          <w:p w:rsidR="00E55C54" w:rsidRDefault="00EB036B" w:rsidP="00EB036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:rsidR="00EB036B" w:rsidRDefault="00EB036B" w:rsidP="00EB036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EB036B" w:rsidRDefault="00EB036B" w:rsidP="00EB036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EB036B" w:rsidRDefault="00EB036B" w:rsidP="00EB036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  <w:p w:rsidR="00EB036B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EB036B" w:rsidRDefault="00EB036B" w:rsidP="00EB03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EB036B" w:rsidRDefault="00EB036B" w:rsidP="00EB03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T104-107</w:t>
            </w:r>
          </w:p>
        </w:tc>
        <w:tc>
          <w:tcPr>
            <w:tcW w:w="450" w:type="dxa"/>
          </w:tcPr>
          <w:p w:rsidR="00E55C54" w:rsidRDefault="00B32CA3" w:rsidP="00B32C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B32CA3" w:rsidRDefault="00B32CA3" w:rsidP="00B32C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B32CA3" w:rsidRDefault="00B32CA3" w:rsidP="00B32C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:rsidR="00B32CA3" w:rsidRDefault="00EB036B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Your Turn Practice Book p. 14</w:t>
            </w:r>
            <w:r w:rsidR="007E7D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  <w:p w:rsidR="00B32CA3" w:rsidRDefault="00B32CA3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Reading Writing Workshop book </w:t>
            </w:r>
          </w:p>
          <w:p w:rsidR="00B32CA3" w:rsidRDefault="00B32CA3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Big Book</w:t>
            </w:r>
          </w:p>
          <w:p w:rsidR="00B32CA3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Poster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Marker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Eraser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791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Observation, 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E55C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7" w:type="dxa"/>
          </w:tcPr>
          <w:p w:rsidR="00E55C54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use their response boards to blend phonemes without any errors.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correctly blend at least six words from a given list.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put the Spelling words in the correct column based on the word family it belongs to.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build automaticity of high frequency words by reading them in sentences without any errors.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develop comprehension by giving three details of the story “Go, Pip!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”.</w:t>
            </w:r>
            <w:proofErr w:type="gramEnd"/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respond to the story by giving text evidence of the key details and genre.</w:t>
            </w: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E7D60" w:rsidRDefault="007E7D6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Students will write descriptive sentence about a topic of their choice using correct word order and punctuation. </w:t>
            </w:r>
          </w:p>
        </w:tc>
        <w:tc>
          <w:tcPr>
            <w:tcW w:w="720" w:type="dxa"/>
          </w:tcPr>
          <w:p w:rsidR="00E55C54" w:rsidRDefault="007E7D60" w:rsidP="007E7D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:rsidR="007E7D60" w:rsidRDefault="007E7D60" w:rsidP="007E7D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7E7D60" w:rsidRDefault="007E7D60" w:rsidP="007E7D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7E7D60" w:rsidRDefault="007E7D60" w:rsidP="007E7D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7910C4" w:rsidRDefault="007910C4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7910C4" w:rsidRDefault="007910C4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T108-115</w:t>
            </w:r>
          </w:p>
        </w:tc>
        <w:tc>
          <w:tcPr>
            <w:tcW w:w="450" w:type="dxa"/>
          </w:tcPr>
          <w:p w:rsidR="00E55C5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Reading Writing Workshop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Anthology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Vocabulary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Big Book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Poster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Interactive Read Aloud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Building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Spelling Word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Response Boards</w:t>
            </w:r>
          </w:p>
        </w:tc>
        <w:tc>
          <w:tcPr>
            <w:tcW w:w="2819" w:type="dxa"/>
          </w:tcPr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791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Observation,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5C54" w:rsidTr="00566990">
        <w:trPr>
          <w:trHeight w:val="369"/>
        </w:trPr>
        <w:tc>
          <w:tcPr>
            <w:tcW w:w="551" w:type="dxa"/>
            <w:vAlign w:val="center"/>
          </w:tcPr>
          <w:p w:rsidR="00E55C54" w:rsidRDefault="00E55C54" w:rsidP="00E55C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7" w:type="dxa"/>
          </w:tcPr>
          <w:p w:rsidR="00E55C5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identify the important information of a story looking at the bold print.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practice reading and generating alliteration with a partner.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build short I Spelling words using word building cards.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work in pairs to construct sentences with double final consonants without errors.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use each of the high frequency words down, out, up, very, in a sentence.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conference with teacher to correct any mistakes in their descriptive sentences.</w:t>
            </w:r>
          </w:p>
        </w:tc>
        <w:tc>
          <w:tcPr>
            <w:tcW w:w="720" w:type="dxa"/>
          </w:tcPr>
          <w:p w:rsidR="00E55C5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20" w:type="dxa"/>
          </w:tcPr>
          <w:p w:rsidR="007910C4" w:rsidRDefault="007910C4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Direct instruction/teacher modeling/interactive instruction</w:t>
            </w:r>
          </w:p>
          <w:p w:rsidR="007910C4" w:rsidRDefault="007910C4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910C4" w:rsidRDefault="006D2C19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 116-121</w:t>
            </w:r>
          </w:p>
        </w:tc>
        <w:tc>
          <w:tcPr>
            <w:tcW w:w="450" w:type="dxa"/>
          </w:tcPr>
          <w:p w:rsidR="00E55C5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7910C4" w:rsidRDefault="007910C4" w:rsidP="007910C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:rsidR="00E55C5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 Anthology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Vocabulary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Teaching Poster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Spelling Word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 Building Cards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Formative-</w:t>
            </w:r>
            <w:r w:rsidR="007910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Observation,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Exit Tickets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Summative- 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E55C54" w:rsidRDefault="00E55C5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910C4" w:rsidTr="00566990">
        <w:trPr>
          <w:trHeight w:val="369"/>
        </w:trPr>
        <w:tc>
          <w:tcPr>
            <w:tcW w:w="551" w:type="dxa"/>
            <w:vAlign w:val="center"/>
          </w:tcPr>
          <w:p w:rsidR="007910C4" w:rsidRDefault="007910C4" w:rsidP="00E55C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97" w:type="dxa"/>
          </w:tcPr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review phoneme blending, segmenting, blending and building short I words, double final consonants, -in, -it, 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words, and high frequency words.</w:t>
            </w: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finish writing the final draft of their descriptive sentences.</w:t>
            </w: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 use a Venn d</w:t>
            </w:r>
            <w:r w:rsidR="00FB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iagram to compare playgrounds in their community.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7910C4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6D2C19" w:rsidRDefault="006D2C19" w:rsidP="006D2C1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 instruction/teacher modeling/interactive instruction</w:t>
            </w:r>
          </w:p>
          <w:p w:rsidR="007910C4" w:rsidRDefault="007910C4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D2C19" w:rsidRDefault="006D2C19" w:rsidP="007910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T122-129</w:t>
            </w:r>
          </w:p>
        </w:tc>
        <w:tc>
          <w:tcPr>
            <w:tcW w:w="450" w:type="dxa"/>
          </w:tcPr>
          <w:p w:rsidR="007910C4" w:rsidRDefault="006D2C19" w:rsidP="006D2C1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:rsidR="006D2C19" w:rsidRDefault="006D2C19" w:rsidP="006D2C1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  <w:p w:rsidR="006D2C19" w:rsidRDefault="006D2C19" w:rsidP="006D2C1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:rsidR="007910C4" w:rsidRDefault="00FB639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Paper </w:t>
            </w:r>
          </w:p>
          <w:p w:rsidR="00FB6390" w:rsidRDefault="00FB639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Pencil</w:t>
            </w:r>
          </w:p>
          <w:p w:rsidR="00FB6390" w:rsidRDefault="00FB639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Venn diagram worksheet</w:t>
            </w:r>
          </w:p>
          <w:p w:rsidR="00FB6390" w:rsidRDefault="00FB639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Marker</w:t>
            </w:r>
          </w:p>
          <w:p w:rsidR="00FB6390" w:rsidRDefault="00FB6390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Teaching Poster</w:t>
            </w:r>
          </w:p>
        </w:tc>
        <w:tc>
          <w:tcPr>
            <w:tcW w:w="2819" w:type="dxa"/>
          </w:tcPr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Formative-Teacher Observation,</w:t>
            </w: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Venn Diagram worksheets</w:t>
            </w: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B6390" w:rsidRDefault="00FB6390" w:rsidP="00FB63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:rsidR="007910C4" w:rsidRDefault="007910C4" w:rsidP="005669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55C54" w:rsidRDefault="00E55C54"/>
    <w:sectPr w:rsidR="00E55C54" w:rsidSect="00E55C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A6"/>
    <w:multiLevelType w:val="multilevel"/>
    <w:tmpl w:val="AA6EACB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>
    <w:nsid w:val="27C142AD"/>
    <w:multiLevelType w:val="hybridMultilevel"/>
    <w:tmpl w:val="424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5FB0"/>
    <w:multiLevelType w:val="multilevel"/>
    <w:tmpl w:val="549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8D1"/>
    <w:multiLevelType w:val="multilevel"/>
    <w:tmpl w:val="76D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600B3"/>
    <w:multiLevelType w:val="multilevel"/>
    <w:tmpl w:val="198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D53E9"/>
    <w:multiLevelType w:val="multilevel"/>
    <w:tmpl w:val="B4E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4"/>
    <w:rsid w:val="000566C2"/>
    <w:rsid w:val="000B625B"/>
    <w:rsid w:val="000E6107"/>
    <w:rsid w:val="001E50BA"/>
    <w:rsid w:val="002504B9"/>
    <w:rsid w:val="00420FD1"/>
    <w:rsid w:val="004D48B3"/>
    <w:rsid w:val="004F79E1"/>
    <w:rsid w:val="00533A75"/>
    <w:rsid w:val="005351D2"/>
    <w:rsid w:val="00566990"/>
    <w:rsid w:val="00652ED9"/>
    <w:rsid w:val="00662E5B"/>
    <w:rsid w:val="006D2C19"/>
    <w:rsid w:val="00755626"/>
    <w:rsid w:val="007910C4"/>
    <w:rsid w:val="00794470"/>
    <w:rsid w:val="007E7D60"/>
    <w:rsid w:val="00AD0682"/>
    <w:rsid w:val="00B006F3"/>
    <w:rsid w:val="00B32CA3"/>
    <w:rsid w:val="00D860B4"/>
    <w:rsid w:val="00D9357C"/>
    <w:rsid w:val="00E006A8"/>
    <w:rsid w:val="00E55C54"/>
    <w:rsid w:val="00EB036B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C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5C54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customStyle="1" w:styleId="yellowfade">
    <w:name w:val="yellowfade"/>
    <w:basedOn w:val="DefaultParagraphFont"/>
    <w:rsid w:val="00E5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C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5C54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customStyle="1" w:styleId="yellowfade">
    <w:name w:val="yellowfade"/>
    <w:basedOn w:val="DefaultParagraphFont"/>
    <w:rsid w:val="00E5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Hazleton Area School District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2016-10-26T19:01:00Z</dcterms:created>
  <dcterms:modified xsi:type="dcterms:W3CDTF">2016-10-26T19:01:00Z</dcterms:modified>
</cp:coreProperties>
</file>